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37" w:rsidRPr="007B5E37" w:rsidRDefault="007B5E37" w:rsidP="007B5E3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5E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Информационно-технологическая архитектура</w:t>
      </w:r>
    </w:p>
    <w:p w:rsidR="001D1022" w:rsidRPr="006D7021" w:rsidRDefault="001D1022" w:rsidP="00573716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7021">
        <w:rPr>
          <w:rFonts w:ascii="Times New Roman" w:hAnsi="Times New Roman" w:cs="Times New Roman"/>
          <w:b/>
          <w:color w:val="000000"/>
          <w:sz w:val="28"/>
          <w:szCs w:val="28"/>
        </w:rPr>
        <w:t>Тема 1.</w:t>
      </w:r>
      <w:r w:rsidR="006D7021" w:rsidRPr="006D70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7021" w:rsidRPr="006D70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понятия информационно-технологической архитектуры</w:t>
      </w:r>
    </w:p>
    <w:p w:rsidR="001D1022" w:rsidRPr="006D7021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702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D7021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Информационная система это</w:t>
      </w:r>
    </w:p>
    <w:p w:rsidR="001D1022" w:rsidRDefault="001D1022" w:rsidP="006D7021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6D7021" w:rsidRPr="006D7021">
        <w:t xml:space="preserve"> </w:t>
      </w:r>
      <w:r w:rsidR="006D7021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6D7021" w:rsidRPr="006D7021">
        <w:rPr>
          <w:rFonts w:ascii="Times New Roman" w:hAnsi="Times New Roman" w:cs="Times New Roman"/>
          <w:color w:val="000000"/>
          <w:sz w:val="28"/>
          <w:szCs w:val="28"/>
        </w:rPr>
        <w:t>асть системы взаимосвязанных средств и методов сохранения, обработки, поиска и архивирования информации, обслужи</w:t>
      </w:r>
      <w:r w:rsidR="006D7021">
        <w:rPr>
          <w:rFonts w:ascii="Times New Roman" w:hAnsi="Times New Roman" w:cs="Times New Roman"/>
          <w:color w:val="000000"/>
          <w:sz w:val="28"/>
          <w:szCs w:val="28"/>
        </w:rPr>
        <w:t>ваемая и используемая человеком</w:t>
      </w:r>
    </w:p>
    <w:p w:rsidR="001D1022" w:rsidRDefault="006D7021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1D1022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6D7021">
        <w:t xml:space="preserve"> </w:t>
      </w:r>
      <w:r w:rsidRPr="006D7021">
        <w:rPr>
          <w:rFonts w:ascii="Times New Roman" w:hAnsi="Times New Roman" w:cs="Times New Roman"/>
          <w:color w:val="000000"/>
          <w:sz w:val="28"/>
          <w:szCs w:val="28"/>
        </w:rPr>
        <w:t>система, предназначенная для хранения, поиска и обработки информации, и соответствующие организационные ресурсы, которые обеспечивают и распространяют информацию</w:t>
      </w: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6D7021" w:rsidRPr="006D7021">
        <w:t xml:space="preserve"> </w:t>
      </w:r>
      <w:r w:rsidR="006D7021" w:rsidRPr="006D7021">
        <w:rPr>
          <w:rFonts w:ascii="Times New Roman" w:hAnsi="Times New Roman" w:cs="Times New Roman"/>
          <w:color w:val="000000"/>
          <w:sz w:val="28"/>
          <w:szCs w:val="28"/>
        </w:rPr>
        <w:t>совокупность взаимосвязанных и реорганизованных данных, отображающих состояние объектов и отношений между н</w:t>
      </w:r>
      <w:r w:rsidR="006D7021">
        <w:rPr>
          <w:rFonts w:ascii="Times New Roman" w:hAnsi="Times New Roman" w:cs="Times New Roman"/>
          <w:color w:val="000000"/>
          <w:sz w:val="28"/>
          <w:szCs w:val="28"/>
        </w:rPr>
        <w:t>ими во всех предметных областях</w:t>
      </w:r>
    </w:p>
    <w:p w:rsidR="001D1022" w:rsidRDefault="001D1022" w:rsidP="006D7021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6D7021" w:rsidRPr="006D7021">
        <w:t xml:space="preserve"> </w:t>
      </w:r>
      <w:r w:rsidR="006D702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6D7021" w:rsidRPr="006D7021">
        <w:rPr>
          <w:rFonts w:ascii="Times New Roman" w:hAnsi="Times New Roman" w:cs="Times New Roman"/>
          <w:color w:val="000000"/>
          <w:sz w:val="28"/>
          <w:szCs w:val="28"/>
        </w:rPr>
        <w:t>елостная система несвязанных средств и методов сохранения, обработки, поиска и распространения информации, необх</w:t>
      </w:r>
      <w:r w:rsidR="006D7021">
        <w:rPr>
          <w:rFonts w:ascii="Times New Roman" w:hAnsi="Times New Roman" w:cs="Times New Roman"/>
          <w:color w:val="000000"/>
          <w:sz w:val="28"/>
          <w:szCs w:val="28"/>
        </w:rPr>
        <w:t>одимая и используемая человеком</w:t>
      </w:r>
    </w:p>
    <w:p w:rsidR="00573716" w:rsidRPr="001D1022" w:rsidRDefault="00573716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1022" w:rsidRPr="00380F44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0F4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80F44" w:rsidRPr="00380F44">
        <w:t xml:space="preserve"> </w:t>
      </w:r>
      <w:r w:rsidR="00380F44" w:rsidRPr="00380F44">
        <w:rPr>
          <w:rFonts w:ascii="Times New Roman" w:hAnsi="Times New Roman" w:cs="Times New Roman"/>
          <w:color w:val="000000"/>
          <w:sz w:val="28"/>
          <w:szCs w:val="28"/>
        </w:rPr>
        <w:t>Какие из перечисленных действий являются стадиями создания ИС?</w:t>
      </w: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39776F" w:rsidRPr="0039776F">
        <w:t xml:space="preserve"> </w:t>
      </w:r>
      <w:r w:rsidR="0039776F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39776F" w:rsidRPr="0039776F">
        <w:rPr>
          <w:rFonts w:ascii="Times New Roman" w:hAnsi="Times New Roman" w:cs="Times New Roman"/>
          <w:color w:val="000000"/>
          <w:sz w:val="28"/>
          <w:szCs w:val="28"/>
        </w:rPr>
        <w:t>изненный цикл ИС</w:t>
      </w:r>
    </w:p>
    <w:p w:rsidR="001D1022" w:rsidRPr="0039776F" w:rsidRDefault="001D1022" w:rsidP="0039776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39776F" w:rsidRPr="0039776F">
        <w:t xml:space="preserve"> </w:t>
      </w:r>
      <w:r w:rsidR="0039776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9776F" w:rsidRPr="0039776F">
        <w:rPr>
          <w:rFonts w:ascii="Times New Roman" w:hAnsi="Times New Roman" w:cs="Times New Roman"/>
          <w:color w:val="000000"/>
          <w:sz w:val="28"/>
          <w:szCs w:val="28"/>
        </w:rPr>
        <w:t>роведение научно-исследовательских работ</w:t>
      </w:r>
    </w:p>
    <w:p w:rsidR="001D1022" w:rsidRPr="0039776F" w:rsidRDefault="0039776F" w:rsidP="0039776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1D1022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Pr="0039776F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9776F">
        <w:rPr>
          <w:rFonts w:ascii="Times New Roman" w:hAnsi="Times New Roman" w:cs="Times New Roman"/>
          <w:color w:val="000000"/>
          <w:sz w:val="28"/>
          <w:szCs w:val="28"/>
        </w:rPr>
        <w:t>ормирование требований к ИС</w:t>
      </w:r>
    </w:p>
    <w:p w:rsidR="001D1022" w:rsidRPr="0039776F" w:rsidRDefault="001D1022" w:rsidP="0039776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39776F" w:rsidRPr="0039776F">
        <w:t xml:space="preserve"> </w:t>
      </w:r>
      <w:r w:rsidR="003977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9776F" w:rsidRPr="0039776F">
        <w:rPr>
          <w:rFonts w:ascii="Times New Roman" w:hAnsi="Times New Roman" w:cs="Times New Roman"/>
          <w:color w:val="000000"/>
          <w:sz w:val="28"/>
          <w:szCs w:val="28"/>
        </w:rPr>
        <w:t>бследование объекта</w:t>
      </w:r>
    </w:p>
    <w:p w:rsidR="00573716" w:rsidRPr="001D1022" w:rsidRDefault="00573716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1022" w:rsidRPr="0039776F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776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9776F">
        <w:rPr>
          <w:rFonts w:ascii="Times New Roman" w:hAnsi="Times New Roman" w:cs="Times New Roman"/>
          <w:color w:val="000000"/>
          <w:sz w:val="28"/>
          <w:szCs w:val="28"/>
        </w:rPr>
        <w:t xml:space="preserve"> Какая задача не входит в </w:t>
      </w:r>
      <w:proofErr w:type="spellStart"/>
      <w:r w:rsidR="0039776F">
        <w:rPr>
          <w:rFonts w:ascii="Times New Roman" w:hAnsi="Times New Roman" w:cs="Times New Roman"/>
          <w:color w:val="000000"/>
          <w:sz w:val="28"/>
          <w:szCs w:val="28"/>
        </w:rPr>
        <w:t>предпроектный</w:t>
      </w:r>
      <w:proofErr w:type="spellEnd"/>
      <w:r w:rsidR="0039776F">
        <w:rPr>
          <w:rFonts w:ascii="Times New Roman" w:hAnsi="Times New Roman" w:cs="Times New Roman"/>
          <w:color w:val="000000"/>
          <w:sz w:val="28"/>
          <w:szCs w:val="28"/>
        </w:rPr>
        <w:t xml:space="preserve"> этап создания ИС?</w:t>
      </w:r>
    </w:p>
    <w:p w:rsidR="001D1022" w:rsidRDefault="0039776F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1D1022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составление технического проекта</w:t>
      </w: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39776F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составление технико-экономического обоснования</w:t>
      </w: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39776F"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обследование</w:t>
      </w: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39776F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составление технического задания</w:t>
      </w:r>
    </w:p>
    <w:p w:rsidR="00573716" w:rsidRPr="001D1022" w:rsidRDefault="00573716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1022" w:rsidRPr="00523EDF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3ED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523EDF">
        <w:rPr>
          <w:rFonts w:ascii="Times New Roman" w:hAnsi="Times New Roman" w:cs="Times New Roman"/>
          <w:color w:val="000000"/>
          <w:sz w:val="28"/>
          <w:szCs w:val="28"/>
        </w:rPr>
        <w:t xml:space="preserve"> Классификация </w:t>
      </w:r>
      <w:r w:rsidR="00523EDF" w:rsidRPr="00523EDF">
        <w:rPr>
          <w:rFonts w:ascii="Times New Roman" w:hAnsi="Times New Roman" w:cs="Times New Roman"/>
          <w:color w:val="000000"/>
          <w:sz w:val="28"/>
          <w:szCs w:val="28"/>
        </w:rPr>
        <w:t>информационных систем на одиночные, групповые, корпоративные, называется</w:t>
      </w:r>
    </w:p>
    <w:p w:rsidR="001D1022" w:rsidRDefault="001D1022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523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EDF">
        <w:rPr>
          <w:rFonts w:ascii="Times New Roman" w:hAnsi="Times New Roman" w:cs="Times New Roman"/>
          <w:color w:val="000000"/>
          <w:sz w:val="28"/>
          <w:szCs w:val="28"/>
        </w:rPr>
        <w:t>классификацией по</w:t>
      </w:r>
      <w:r w:rsidR="00523EDF">
        <w:rPr>
          <w:rFonts w:ascii="Times New Roman" w:hAnsi="Times New Roman" w:cs="Times New Roman"/>
          <w:color w:val="000000"/>
          <w:sz w:val="28"/>
          <w:szCs w:val="28"/>
        </w:rPr>
        <w:t xml:space="preserve"> сфере применения</w:t>
      </w:r>
    </w:p>
    <w:p w:rsidR="001D1022" w:rsidRDefault="001D1022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523EDF" w:rsidRPr="00523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EDF">
        <w:rPr>
          <w:rFonts w:ascii="Times New Roman" w:hAnsi="Times New Roman" w:cs="Times New Roman"/>
          <w:color w:val="000000"/>
          <w:sz w:val="28"/>
          <w:szCs w:val="28"/>
        </w:rPr>
        <w:t>классификацией по</w:t>
      </w:r>
      <w:r w:rsidR="00523EDF">
        <w:rPr>
          <w:rFonts w:ascii="Times New Roman" w:hAnsi="Times New Roman" w:cs="Times New Roman"/>
          <w:color w:val="000000"/>
          <w:sz w:val="28"/>
          <w:szCs w:val="28"/>
        </w:rPr>
        <w:t xml:space="preserve"> степени автоматизации</w:t>
      </w:r>
    </w:p>
    <w:p w:rsidR="001D1022" w:rsidRDefault="00523EDF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1D1022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Pr="00523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классификацией по масштабу</w:t>
      </w:r>
    </w:p>
    <w:p w:rsidR="001D1022" w:rsidRDefault="001D1022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523EDF" w:rsidRPr="00523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EDF">
        <w:rPr>
          <w:rFonts w:ascii="Times New Roman" w:hAnsi="Times New Roman" w:cs="Times New Roman"/>
          <w:color w:val="000000"/>
          <w:sz w:val="28"/>
          <w:szCs w:val="28"/>
        </w:rPr>
        <w:t>классификацией по</w:t>
      </w:r>
      <w:r w:rsidR="00523EDF">
        <w:rPr>
          <w:rFonts w:ascii="Times New Roman" w:hAnsi="Times New Roman" w:cs="Times New Roman"/>
          <w:color w:val="000000"/>
          <w:sz w:val="28"/>
          <w:szCs w:val="28"/>
        </w:rPr>
        <w:t xml:space="preserve"> способу организации</w:t>
      </w:r>
    </w:p>
    <w:p w:rsidR="00573716" w:rsidRPr="001D1022" w:rsidRDefault="00573716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1022" w:rsidRPr="00AE4DC1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4DC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AE4DC1">
        <w:rPr>
          <w:rFonts w:ascii="Times New Roman" w:hAnsi="Times New Roman" w:cs="Times New Roman"/>
          <w:color w:val="000000"/>
          <w:sz w:val="28"/>
          <w:szCs w:val="28"/>
        </w:rPr>
        <w:t xml:space="preserve"> Какое из требований не предъявляется к информационным системам</w:t>
      </w: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AE4DC1">
        <w:rPr>
          <w:rFonts w:ascii="Times New Roman" w:hAnsi="Times New Roman" w:cs="Times New Roman"/>
          <w:color w:val="000000"/>
          <w:sz w:val="28"/>
          <w:szCs w:val="28"/>
        </w:rPr>
        <w:t xml:space="preserve"> гибкость</w:t>
      </w: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AE4DC1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безопасность</w:t>
      </w: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в)</w:t>
      </w:r>
      <w:r w:rsidR="00AE4DC1" w:rsidRPr="00AE4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DC1">
        <w:rPr>
          <w:rFonts w:ascii="Times New Roman" w:hAnsi="Times New Roman" w:cs="Times New Roman"/>
          <w:color w:val="000000"/>
          <w:sz w:val="28"/>
          <w:szCs w:val="28"/>
        </w:rPr>
        <w:t>надежность</w:t>
      </w:r>
    </w:p>
    <w:p w:rsidR="001D1022" w:rsidRDefault="00AE4DC1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1D1022">
        <w:rPr>
          <w:rFonts w:ascii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нет правильного ответа</w:t>
      </w:r>
    </w:p>
    <w:p w:rsidR="00573716" w:rsidRDefault="00573716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1022" w:rsidRPr="006D7021" w:rsidRDefault="001D1022" w:rsidP="00573716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70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2. </w:t>
      </w:r>
      <w:r w:rsidR="006D7021" w:rsidRPr="006D70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Коллективная разработка информационно-технологической архитектуры</w:t>
      </w:r>
    </w:p>
    <w:p w:rsidR="00573716" w:rsidRDefault="00573716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7021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CASE</w:t>
      </w:r>
      <w:r w:rsidRPr="006D702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средства это</w:t>
      </w: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прикладные программы</w:t>
      </w: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языки программирования низкого уровня</w:t>
      </w:r>
    </w:p>
    <w:p w:rsidR="001D1022" w:rsidRPr="00573716" w:rsidRDefault="00FB2AA3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1D1022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1D1022" w:rsidRPr="001D1022">
        <w:rPr>
          <w:rFonts w:ascii="Times New Roman" w:hAnsi="Times New Roman" w:cs="Times New Roman"/>
          <w:color w:val="000000"/>
          <w:sz w:val="28"/>
          <w:szCs w:val="28"/>
        </w:rPr>
        <w:t>программные средства, поддерживающие процессы создания и сопровождения программного обеспечения</w:t>
      </w: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5737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73716">
        <w:rPr>
          <w:rFonts w:ascii="Times New Roman" w:hAnsi="Times New Roman" w:cs="Times New Roman"/>
          <w:color w:val="000000"/>
          <w:sz w:val="28"/>
          <w:szCs w:val="28"/>
        </w:rPr>
        <w:t>СУБД</w:t>
      </w:r>
    </w:p>
    <w:p w:rsidR="00573716" w:rsidRPr="00573716" w:rsidRDefault="00573716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022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573716">
        <w:rPr>
          <w:rFonts w:ascii="Times New Roman" w:hAnsi="Times New Roman" w:cs="Times New Roman"/>
          <w:color w:val="000000"/>
          <w:sz w:val="28"/>
          <w:szCs w:val="28"/>
        </w:rPr>
        <w:t xml:space="preserve"> Системный подход это</w:t>
      </w:r>
    </w:p>
    <w:p w:rsidR="00573716" w:rsidRDefault="00573716" w:rsidP="0057371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573716">
        <w:t xml:space="preserve"> </w:t>
      </w:r>
      <w:r w:rsidRPr="00573716">
        <w:rPr>
          <w:rFonts w:ascii="Times New Roman" w:hAnsi="Times New Roman" w:cs="Times New Roman"/>
          <w:color w:val="000000"/>
          <w:sz w:val="28"/>
          <w:szCs w:val="28"/>
        </w:rPr>
        <w:t>совокупность связей, существующих между частями системы</w:t>
      </w:r>
    </w:p>
    <w:p w:rsidR="00573716" w:rsidRDefault="00FB2AA3" w:rsidP="0057371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573716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573716" w:rsidRPr="00573716">
        <w:t xml:space="preserve"> </w:t>
      </w:r>
      <w:r w:rsidR="00573716" w:rsidRPr="00573716">
        <w:rPr>
          <w:rFonts w:ascii="Times New Roman" w:hAnsi="Times New Roman" w:cs="Times New Roman"/>
          <w:color w:val="000000"/>
          <w:sz w:val="28"/>
          <w:szCs w:val="28"/>
        </w:rPr>
        <w:t>подход, пр</w:t>
      </w:r>
      <w:r w:rsidR="00573716">
        <w:rPr>
          <w:rFonts w:ascii="Times New Roman" w:hAnsi="Times New Roman" w:cs="Times New Roman"/>
          <w:color w:val="000000"/>
          <w:sz w:val="28"/>
          <w:szCs w:val="28"/>
        </w:rPr>
        <w:t>и котором любая система или объект</w:t>
      </w:r>
      <w:r w:rsidR="00573716" w:rsidRPr="00573716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рассматривается как совокупность взаимос</w:t>
      </w:r>
      <w:r w:rsidR="00573716">
        <w:rPr>
          <w:rFonts w:ascii="Times New Roman" w:hAnsi="Times New Roman" w:cs="Times New Roman"/>
          <w:color w:val="000000"/>
          <w:sz w:val="28"/>
          <w:szCs w:val="28"/>
        </w:rPr>
        <w:t>вязанных элементов</w:t>
      </w:r>
      <w:r w:rsidR="00573716" w:rsidRPr="00573716">
        <w:rPr>
          <w:rFonts w:ascii="Times New Roman" w:hAnsi="Times New Roman" w:cs="Times New Roman"/>
          <w:color w:val="000000"/>
          <w:sz w:val="28"/>
          <w:szCs w:val="28"/>
        </w:rPr>
        <w:t>, имеющая выход (цель), вход (ресурсы), связь с внешней</w:t>
      </w:r>
      <w:r w:rsidR="00573716">
        <w:rPr>
          <w:rFonts w:ascii="Times New Roman" w:hAnsi="Times New Roman" w:cs="Times New Roman"/>
          <w:color w:val="000000"/>
          <w:sz w:val="28"/>
          <w:szCs w:val="28"/>
        </w:rPr>
        <w:t xml:space="preserve"> средой и обратную связь</w:t>
      </w:r>
    </w:p>
    <w:p w:rsidR="00573716" w:rsidRDefault="00573716" w:rsidP="0057371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Pr="00573716">
        <w:t xml:space="preserve"> </w:t>
      </w:r>
      <w:r w:rsidRPr="00573716">
        <w:rPr>
          <w:rFonts w:ascii="Times New Roman" w:hAnsi="Times New Roman" w:cs="Times New Roman"/>
          <w:color w:val="000000"/>
          <w:sz w:val="28"/>
          <w:szCs w:val="28"/>
        </w:rPr>
        <w:t>подход к описанию сложного объекта, при котором называют его составные части, рассматривают их взаимодействие и взаимовлияние</w:t>
      </w:r>
    </w:p>
    <w:p w:rsidR="00573716" w:rsidRDefault="00573716" w:rsidP="0057371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Pr="00573716">
        <w:t xml:space="preserve"> </w:t>
      </w:r>
      <w:r w:rsidRPr="00573716">
        <w:rPr>
          <w:rFonts w:ascii="Times New Roman" w:hAnsi="Times New Roman" w:cs="Times New Roman"/>
          <w:color w:val="000000"/>
          <w:sz w:val="28"/>
          <w:szCs w:val="28"/>
        </w:rPr>
        <w:t>способ объединения взаимосвязанных элементов в единую систему</w:t>
      </w:r>
    </w:p>
    <w:p w:rsidR="00573716" w:rsidRPr="001D1022" w:rsidRDefault="00573716" w:rsidP="0057371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022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FB2AA3">
        <w:rPr>
          <w:rFonts w:ascii="Times New Roman" w:hAnsi="Times New Roman" w:cs="Times New Roman"/>
          <w:color w:val="000000"/>
          <w:sz w:val="28"/>
          <w:szCs w:val="28"/>
        </w:rPr>
        <w:t xml:space="preserve"> Декомпозиция это</w:t>
      </w:r>
    </w:p>
    <w:p w:rsidR="00573716" w:rsidRDefault="00573716" w:rsidP="0057371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FB2AA3" w:rsidRPr="00FB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AA3" w:rsidRPr="00573716">
        <w:rPr>
          <w:rFonts w:ascii="Times New Roman" w:hAnsi="Times New Roman" w:cs="Times New Roman"/>
          <w:color w:val="000000"/>
          <w:sz w:val="28"/>
          <w:szCs w:val="28"/>
        </w:rPr>
        <w:t>способ объединения взаимосвязанных элементов в единую систему</w:t>
      </w:r>
    </w:p>
    <w:p w:rsidR="00573716" w:rsidRDefault="00573716" w:rsidP="0057371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6D7021" w:rsidRPr="006D70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021">
        <w:rPr>
          <w:rFonts w:ascii="Times New Roman" w:hAnsi="Times New Roman" w:cs="Times New Roman"/>
          <w:color w:val="000000"/>
          <w:sz w:val="28"/>
          <w:szCs w:val="28"/>
        </w:rPr>
        <w:t>подход, при котором</w:t>
      </w:r>
      <w:r w:rsidR="006D7021" w:rsidRPr="00FB2AA3">
        <w:rPr>
          <w:rFonts w:ascii="Times New Roman" w:hAnsi="Times New Roman" w:cs="Times New Roman"/>
          <w:color w:val="000000"/>
          <w:sz w:val="28"/>
          <w:szCs w:val="28"/>
        </w:rPr>
        <w:t xml:space="preserve"> классификация производится по степени сходства объектов с конкретным шаблоном</w:t>
      </w:r>
    </w:p>
    <w:p w:rsidR="00573716" w:rsidRDefault="00573716" w:rsidP="0057371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FB2AA3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процедура построения описания процесса</w:t>
      </w:r>
    </w:p>
    <w:p w:rsidR="00FB2AA3" w:rsidRPr="00FB2AA3" w:rsidRDefault="00FB2AA3" w:rsidP="00FB2AA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573716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Pr="00FB2AA3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D7021">
        <w:rPr>
          <w:rFonts w:ascii="Times New Roman" w:hAnsi="Times New Roman" w:cs="Times New Roman"/>
          <w:color w:val="000000"/>
          <w:sz w:val="28"/>
          <w:szCs w:val="28"/>
        </w:rPr>
        <w:t xml:space="preserve">азделение исследуемой системы </w:t>
      </w:r>
      <w:r w:rsidRPr="00FB2AA3">
        <w:rPr>
          <w:rFonts w:ascii="Times New Roman" w:hAnsi="Times New Roman" w:cs="Times New Roman"/>
          <w:color w:val="000000"/>
          <w:sz w:val="28"/>
          <w:szCs w:val="28"/>
        </w:rPr>
        <w:t>на связанные содержательные части</w:t>
      </w:r>
      <w:r w:rsidR="006D7021">
        <w:rPr>
          <w:rFonts w:ascii="Times New Roman" w:hAnsi="Times New Roman" w:cs="Times New Roman"/>
          <w:color w:val="000000"/>
          <w:sz w:val="28"/>
          <w:szCs w:val="28"/>
        </w:rPr>
        <w:t xml:space="preserve"> – подсистемы</w:t>
      </w:r>
    </w:p>
    <w:p w:rsidR="00573716" w:rsidRPr="001D1022" w:rsidRDefault="00573716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1022" w:rsidRP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022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CASE</w:t>
      </w:r>
      <w:r>
        <w:rPr>
          <w:rFonts w:ascii="Times New Roman" w:hAnsi="Times New Roman" w:cs="Times New Roman"/>
          <w:color w:val="000000"/>
          <w:sz w:val="28"/>
          <w:szCs w:val="28"/>
        </w:rPr>
        <w:t>-средства не могут осуществлять:</w:t>
      </w: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сопровождение и реинжиниринг</w:t>
      </w:r>
    </w:p>
    <w:p w:rsidR="001D1022" w:rsidRDefault="00573716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1D1022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1D1022">
        <w:rPr>
          <w:rFonts w:ascii="Times New Roman" w:hAnsi="Times New Roman" w:cs="Times New Roman"/>
          <w:color w:val="000000"/>
          <w:sz w:val="28"/>
          <w:szCs w:val="28"/>
        </w:rPr>
        <w:t xml:space="preserve"> оценку стоимости проекта</w:t>
      </w: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верификацию проекта</w:t>
      </w: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генерацию документации</w:t>
      </w:r>
    </w:p>
    <w:p w:rsidR="00573716" w:rsidRPr="001D1022" w:rsidRDefault="00573716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022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</w:t>
      </w:r>
      <w:r w:rsidR="00FB2AA3">
        <w:rPr>
          <w:rFonts w:ascii="Times New Roman" w:hAnsi="Times New Roman" w:cs="Times New Roman"/>
          <w:color w:val="000000"/>
          <w:sz w:val="28"/>
          <w:szCs w:val="28"/>
        </w:rPr>
        <w:t xml:space="preserve"> Объектный подход это</w:t>
      </w:r>
    </w:p>
    <w:p w:rsidR="00573716" w:rsidRDefault="00FB2AA3" w:rsidP="0057371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573716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FB2AA3">
        <w:t xml:space="preserve"> </w:t>
      </w:r>
      <w:r w:rsidRPr="00FB2AA3">
        <w:rPr>
          <w:rFonts w:ascii="Times New Roman" w:hAnsi="Times New Roman" w:cs="Times New Roman"/>
          <w:color w:val="000000"/>
          <w:sz w:val="28"/>
          <w:szCs w:val="28"/>
        </w:rPr>
        <w:t>процесс представления предметной области задачи в виде совокупност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 функциональных элементов</w:t>
      </w:r>
      <w:r w:rsidRPr="00FB2AA3">
        <w:rPr>
          <w:rFonts w:ascii="Times New Roman" w:hAnsi="Times New Roman" w:cs="Times New Roman"/>
          <w:color w:val="000000"/>
          <w:sz w:val="28"/>
          <w:szCs w:val="28"/>
        </w:rPr>
        <w:t>, обменивающихся в процессе выполнения программы входными воздействиями – сообщениями</w:t>
      </w:r>
    </w:p>
    <w:p w:rsidR="00573716" w:rsidRDefault="00573716" w:rsidP="0057371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FB2AA3" w:rsidRPr="00FB2AA3">
        <w:t xml:space="preserve"> </w:t>
      </w:r>
      <w:r w:rsidR="00FB2AA3">
        <w:rPr>
          <w:rFonts w:ascii="Times New Roman" w:hAnsi="Times New Roman" w:cs="Times New Roman"/>
          <w:color w:val="000000"/>
          <w:sz w:val="28"/>
          <w:szCs w:val="28"/>
        </w:rPr>
        <w:t>подход, при котором</w:t>
      </w:r>
      <w:r w:rsidR="00FB2AA3" w:rsidRPr="00FB2AA3">
        <w:rPr>
          <w:rFonts w:ascii="Times New Roman" w:hAnsi="Times New Roman" w:cs="Times New Roman"/>
          <w:color w:val="000000"/>
          <w:sz w:val="28"/>
          <w:szCs w:val="28"/>
        </w:rPr>
        <w:t xml:space="preserve"> классификация производится по степени сходства объектов с конкретным шаблоном</w:t>
      </w:r>
    </w:p>
    <w:p w:rsidR="00573716" w:rsidRDefault="00573716" w:rsidP="0057371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FB2AA3" w:rsidRPr="00FB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AA3" w:rsidRPr="00573716">
        <w:rPr>
          <w:rFonts w:ascii="Times New Roman" w:hAnsi="Times New Roman" w:cs="Times New Roman"/>
          <w:color w:val="000000"/>
          <w:sz w:val="28"/>
          <w:szCs w:val="28"/>
        </w:rPr>
        <w:t>способ объединения взаимосвязанных элементов в единую систему</w:t>
      </w:r>
    </w:p>
    <w:p w:rsidR="00573716" w:rsidRDefault="00573716" w:rsidP="0057371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FB2AA3" w:rsidRPr="00FB2AA3">
        <w:t xml:space="preserve"> </w:t>
      </w:r>
      <w:r w:rsidR="00FB2AA3" w:rsidRPr="00FB2AA3">
        <w:rPr>
          <w:rFonts w:ascii="Times New Roman" w:hAnsi="Times New Roman" w:cs="Times New Roman"/>
          <w:color w:val="000000"/>
          <w:sz w:val="28"/>
          <w:szCs w:val="28"/>
        </w:rPr>
        <w:t>подходе</w:t>
      </w:r>
      <w:r w:rsidR="00FB2AA3">
        <w:rPr>
          <w:rFonts w:ascii="Times New Roman" w:hAnsi="Times New Roman" w:cs="Times New Roman"/>
          <w:color w:val="000000"/>
          <w:sz w:val="28"/>
          <w:szCs w:val="28"/>
        </w:rPr>
        <w:t>, при котором</w:t>
      </w:r>
      <w:r w:rsidR="00FB2AA3" w:rsidRPr="00FB2AA3">
        <w:rPr>
          <w:rFonts w:ascii="Times New Roman" w:hAnsi="Times New Roman" w:cs="Times New Roman"/>
          <w:color w:val="000000"/>
          <w:sz w:val="28"/>
          <w:szCs w:val="28"/>
        </w:rPr>
        <w:t xml:space="preserve"> классификация осуществляется в соответствии с различными концепциями</w:t>
      </w:r>
      <w:bookmarkStart w:id="0" w:name="_GoBack"/>
      <w:bookmarkEnd w:id="0"/>
    </w:p>
    <w:p w:rsidR="00573716" w:rsidRPr="00523EDF" w:rsidRDefault="00573716" w:rsidP="00573716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3EDF">
        <w:rPr>
          <w:rFonts w:ascii="Times New Roman" w:hAnsi="Times New Roman" w:cs="Times New Roman"/>
          <w:b/>
          <w:color w:val="000000"/>
          <w:sz w:val="28"/>
          <w:szCs w:val="28"/>
        </w:rPr>
        <w:t>Тема 3.</w:t>
      </w:r>
      <w:r w:rsidR="00523EDF" w:rsidRPr="00523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23EDF" w:rsidRPr="00523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Словарь данных, как общая информационная база проекта корпоративной информационной системы</w:t>
      </w:r>
    </w:p>
    <w:p w:rsidR="00573716" w:rsidRPr="00573716" w:rsidRDefault="00573716" w:rsidP="00573716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022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523EDF">
        <w:rPr>
          <w:rFonts w:ascii="Times New Roman" w:hAnsi="Times New Roman" w:cs="Times New Roman"/>
          <w:color w:val="000000"/>
          <w:sz w:val="28"/>
          <w:szCs w:val="28"/>
        </w:rPr>
        <w:t>Словарь данных это</w:t>
      </w:r>
    </w:p>
    <w:p w:rsidR="00523EDF" w:rsidRDefault="000D1B7D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523EDF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0D1B7D">
        <w:t xml:space="preserve"> </w:t>
      </w:r>
      <w:r w:rsidRPr="000D1B7D">
        <w:rPr>
          <w:rFonts w:ascii="Times New Roman" w:hAnsi="Times New Roman" w:cs="Times New Roman"/>
          <w:color w:val="000000"/>
          <w:sz w:val="28"/>
          <w:szCs w:val="28"/>
        </w:rPr>
        <w:t>центральное хранилище информации о данных, такой как значение, взаимосвязи с другими данными, их источник, применение и формат</w:t>
      </w:r>
    </w:p>
    <w:p w:rsidR="00523EDF" w:rsidRDefault="00523EDF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0D1B7D" w:rsidRPr="000D1B7D">
        <w:t xml:space="preserve"> </w:t>
      </w:r>
      <w:r w:rsidR="000D1B7D" w:rsidRPr="000D1B7D">
        <w:rPr>
          <w:rFonts w:ascii="Times New Roman" w:hAnsi="Times New Roman" w:cs="Times New Roman"/>
          <w:color w:val="000000"/>
          <w:sz w:val="28"/>
          <w:szCs w:val="28"/>
        </w:rPr>
        <w:t>Комплекс языковых и программных средств, предназначенный для создания, ведения и совместного использования БД многими пользователями</w:t>
      </w:r>
    </w:p>
    <w:p w:rsidR="00523EDF" w:rsidRDefault="00523EDF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0D1B7D" w:rsidRPr="000D1B7D">
        <w:t xml:space="preserve"> </w:t>
      </w:r>
      <w:r w:rsidR="000D1B7D" w:rsidRPr="000D1B7D">
        <w:rPr>
          <w:rFonts w:ascii="Times New Roman" w:hAnsi="Times New Roman" w:cs="Times New Roman"/>
          <w:color w:val="000000"/>
          <w:sz w:val="28"/>
          <w:szCs w:val="28"/>
        </w:rPr>
        <w:t>Совокупность специальным образом организованных данных, хранимых в памяти вычислительной системы и отображающих состояние объектов, и их взаимосвязей в рассматриваемой предметной области</w:t>
      </w:r>
    </w:p>
    <w:p w:rsidR="00523EDF" w:rsidRDefault="00523EDF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0D1B7D" w:rsidRPr="000D1B7D">
        <w:t xml:space="preserve"> </w:t>
      </w:r>
      <w:r w:rsidR="000D1B7D" w:rsidRPr="000D1B7D">
        <w:rPr>
          <w:rFonts w:ascii="Times New Roman" w:hAnsi="Times New Roman" w:cs="Times New Roman"/>
          <w:color w:val="000000"/>
          <w:sz w:val="28"/>
          <w:szCs w:val="28"/>
        </w:rPr>
        <w:t xml:space="preserve">Разновидность информационной системы, в которой реализованы функции централизованного хранения и </w:t>
      </w:r>
      <w:r w:rsidR="00F76233">
        <w:rPr>
          <w:rFonts w:ascii="Times New Roman" w:hAnsi="Times New Roman" w:cs="Times New Roman"/>
          <w:color w:val="000000"/>
          <w:sz w:val="28"/>
          <w:szCs w:val="28"/>
        </w:rPr>
        <w:t>обработки</w:t>
      </w:r>
      <w:r w:rsidR="000D1B7D" w:rsidRPr="000D1B7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организованной в одну или несколько баз данных</w:t>
      </w:r>
    </w:p>
    <w:p w:rsidR="00523EDF" w:rsidRPr="001D1022" w:rsidRDefault="00523EDF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022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F76233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Структура словаря данных состоит из</w:t>
      </w:r>
    </w:p>
    <w:p w:rsidR="00523EDF" w:rsidRPr="00F76233" w:rsidRDefault="00523EDF" w:rsidP="00523EDF">
      <w:pPr>
        <w:spacing w:after="0" w:line="276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F7623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</w:t>
      </w:r>
    </w:p>
    <w:p w:rsidR="00F76233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F76233">
        <w:rPr>
          <w:rFonts w:ascii="Times New Roman" w:hAnsi="Times New Roman" w:cs="Times New Roman"/>
          <w:color w:val="000000"/>
          <w:sz w:val="28"/>
          <w:szCs w:val="28"/>
        </w:rPr>
        <w:t xml:space="preserve"> данных</w:t>
      </w:r>
    </w:p>
    <w:p w:rsidR="00523EDF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F76233">
        <w:rPr>
          <w:rFonts w:ascii="Times New Roman" w:hAnsi="Times New Roman" w:cs="Times New Roman"/>
          <w:color w:val="000000"/>
          <w:sz w:val="28"/>
          <w:szCs w:val="28"/>
        </w:rPr>
        <w:t xml:space="preserve"> баз данных</w:t>
      </w:r>
    </w:p>
    <w:p w:rsidR="00523EDF" w:rsidRPr="001D1022" w:rsidRDefault="00F76233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523EDF">
        <w:rPr>
          <w:rFonts w:ascii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наборов представлений</w:t>
      </w:r>
    </w:p>
    <w:p w:rsidR="00523EDF" w:rsidRPr="001D1022" w:rsidRDefault="00523EDF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022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="00F76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A54"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r w:rsidR="00F76233">
        <w:rPr>
          <w:rFonts w:ascii="Times New Roman" w:hAnsi="Times New Roman" w:cs="Times New Roman"/>
          <w:color w:val="000000"/>
          <w:sz w:val="28"/>
          <w:szCs w:val="28"/>
        </w:rPr>
        <w:t xml:space="preserve"> словаря данных</w:t>
      </w:r>
    </w:p>
    <w:p w:rsidR="00365AAA" w:rsidRPr="00365AAA" w:rsidRDefault="00365AAA" w:rsidP="00365AAA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523EDF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365AAA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описания</w:t>
      </w:r>
      <w:r w:rsidRPr="00365AAA">
        <w:rPr>
          <w:rFonts w:ascii="Times New Roman" w:hAnsi="Times New Roman" w:cs="Times New Roman"/>
          <w:color w:val="000000"/>
          <w:sz w:val="28"/>
          <w:szCs w:val="28"/>
        </w:rPr>
        <w:t xml:space="preserve"> всех таблиц в базе данных, созданной</w:t>
      </w:r>
    </w:p>
    <w:p w:rsidR="00523EDF" w:rsidRDefault="00365AAA" w:rsidP="00365AAA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архитектором базы данных</w:t>
      </w:r>
    </w:p>
    <w:p w:rsidR="00523EDF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365AAA">
        <w:rPr>
          <w:rFonts w:ascii="Times New Roman" w:hAnsi="Times New Roman" w:cs="Times New Roman"/>
          <w:color w:val="000000"/>
          <w:sz w:val="28"/>
          <w:szCs w:val="28"/>
        </w:rPr>
        <w:t xml:space="preserve"> хранение данных</w:t>
      </w:r>
    </w:p>
    <w:p w:rsidR="00523EDF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365A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A54">
        <w:rPr>
          <w:rFonts w:ascii="Times New Roman" w:hAnsi="Times New Roman" w:cs="Times New Roman"/>
          <w:color w:val="000000"/>
          <w:sz w:val="28"/>
          <w:szCs w:val="28"/>
        </w:rPr>
        <w:t>администрирование данных</w:t>
      </w:r>
    </w:p>
    <w:p w:rsidR="00523EDF" w:rsidRPr="001D1022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365AAA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базами данных</w:t>
      </w:r>
    </w:p>
    <w:p w:rsidR="00523EDF" w:rsidRPr="001D1022" w:rsidRDefault="00523EDF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022"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F76233">
        <w:rPr>
          <w:rFonts w:ascii="Times New Roman" w:hAnsi="Times New Roman" w:cs="Times New Roman"/>
          <w:color w:val="000000"/>
          <w:sz w:val="28"/>
          <w:szCs w:val="28"/>
        </w:rPr>
        <w:t xml:space="preserve"> К свойствам словаря данных не относится</w:t>
      </w:r>
    </w:p>
    <w:p w:rsidR="00523EDF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а)</w:t>
      </w:r>
      <w:r w:rsidR="00F76233">
        <w:rPr>
          <w:rFonts w:ascii="Times New Roman" w:hAnsi="Times New Roman" w:cs="Times New Roman"/>
          <w:color w:val="000000"/>
          <w:sz w:val="28"/>
          <w:szCs w:val="28"/>
        </w:rPr>
        <w:t xml:space="preserve"> минимизация избыточности информации</w:t>
      </w:r>
    </w:p>
    <w:p w:rsidR="00523EDF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F76233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предметная ориентация</w:t>
      </w:r>
    </w:p>
    <w:p w:rsidR="00523EDF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F76233">
        <w:rPr>
          <w:rFonts w:ascii="Times New Roman" w:hAnsi="Times New Roman" w:cs="Times New Roman"/>
          <w:color w:val="000000"/>
          <w:sz w:val="28"/>
          <w:szCs w:val="28"/>
        </w:rPr>
        <w:t xml:space="preserve"> интегрированность данных</w:t>
      </w:r>
    </w:p>
    <w:p w:rsidR="00523EDF" w:rsidRPr="001D1022" w:rsidRDefault="00F76233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523EDF">
        <w:rPr>
          <w:rFonts w:ascii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гибкость</w:t>
      </w:r>
    </w:p>
    <w:p w:rsidR="00523EDF" w:rsidRPr="001D1022" w:rsidRDefault="00523EDF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022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="00772663">
        <w:rPr>
          <w:rFonts w:ascii="Times New Roman" w:hAnsi="Times New Roman" w:cs="Times New Roman"/>
          <w:color w:val="000000"/>
          <w:sz w:val="28"/>
          <w:szCs w:val="28"/>
        </w:rPr>
        <w:t xml:space="preserve"> Роль словаря данных в процессе интеграции</w:t>
      </w:r>
    </w:p>
    <w:p w:rsidR="00523EDF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772663">
        <w:rPr>
          <w:rFonts w:ascii="Times New Roman" w:hAnsi="Times New Roman" w:cs="Times New Roman"/>
          <w:color w:val="000000"/>
          <w:sz w:val="28"/>
          <w:szCs w:val="28"/>
        </w:rPr>
        <w:t xml:space="preserve"> резервное копирование и восстановление</w:t>
      </w:r>
    </w:p>
    <w:p w:rsidR="00523EDF" w:rsidRDefault="00772663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523EDF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7726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описание всех сущностей в концептуальной модели данных</w:t>
      </w:r>
    </w:p>
    <w:p w:rsidR="00523EDF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772663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сторонних инструментов администрирования</w:t>
      </w:r>
    </w:p>
    <w:p w:rsidR="00523EDF" w:rsidRPr="001D1022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772663">
        <w:rPr>
          <w:rFonts w:ascii="Times New Roman" w:hAnsi="Times New Roman" w:cs="Times New Roman"/>
          <w:color w:val="000000"/>
          <w:sz w:val="28"/>
          <w:szCs w:val="28"/>
        </w:rPr>
        <w:t xml:space="preserve"> тестирование и оценка баз данных и приложений</w:t>
      </w:r>
    </w:p>
    <w:p w:rsidR="00523EDF" w:rsidRPr="001D1022" w:rsidRDefault="00523EDF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430A1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022">
        <w:rPr>
          <w:rFonts w:ascii="Times New Roman" w:hAnsi="Times New Roman" w:cs="Times New Roman"/>
          <w:color w:val="000000"/>
          <w:sz w:val="28"/>
          <w:szCs w:val="28"/>
        </w:rPr>
        <w:t>Виды распределенных ИС. Система «клиент–сервер». Распределение данных, функций, приложений. Консолидация приложений «Филиал–Центр». Особенности работы в гетерогенной среде. Стандарты ODBS, CORBA, DCOM и др.</w:t>
      </w:r>
    </w:p>
    <w:p w:rsidR="00573716" w:rsidRPr="000D1B7D" w:rsidRDefault="00573716" w:rsidP="00573716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1B7D">
        <w:rPr>
          <w:rFonts w:ascii="Times New Roman" w:hAnsi="Times New Roman" w:cs="Times New Roman"/>
          <w:b/>
          <w:color w:val="000000"/>
          <w:sz w:val="28"/>
          <w:szCs w:val="28"/>
        </w:rPr>
        <w:t>Тема 4.</w:t>
      </w:r>
      <w:r w:rsidR="000D1B7D" w:rsidRPr="000D1B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D1B7D" w:rsidRPr="000D1B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Проектирование распределенных информационных систем</w:t>
      </w:r>
    </w:p>
    <w:p w:rsidR="00523EDF" w:rsidRPr="00573716" w:rsidRDefault="00523EDF" w:rsidP="00573716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16.</w:t>
      </w:r>
    </w:p>
    <w:p w:rsidR="00523EDF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523EDF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</w:p>
    <w:p w:rsidR="00523EDF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</w:p>
    <w:p w:rsidR="00523EDF" w:rsidRPr="001D1022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</w:p>
    <w:p w:rsidR="00523EDF" w:rsidRDefault="00523EDF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17.</w:t>
      </w:r>
    </w:p>
    <w:p w:rsidR="00523EDF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523EDF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</w:p>
    <w:p w:rsidR="00523EDF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</w:p>
    <w:p w:rsidR="00523EDF" w:rsidRPr="001D1022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</w:p>
    <w:p w:rsidR="00523EDF" w:rsidRDefault="00523EDF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18.</w:t>
      </w:r>
    </w:p>
    <w:p w:rsidR="00523EDF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523EDF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</w:p>
    <w:p w:rsidR="00523EDF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</w:p>
    <w:p w:rsidR="00523EDF" w:rsidRPr="001D1022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</w:p>
    <w:p w:rsidR="00523EDF" w:rsidRDefault="00523EDF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19.</w:t>
      </w:r>
    </w:p>
    <w:p w:rsidR="00523EDF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523EDF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</w:p>
    <w:p w:rsidR="00523EDF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</w:p>
    <w:p w:rsidR="00523EDF" w:rsidRPr="001D1022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г)</w:t>
      </w:r>
    </w:p>
    <w:p w:rsidR="00523EDF" w:rsidRDefault="00523EDF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D1022" w:rsidRDefault="001D1022" w:rsidP="0057371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20.</w:t>
      </w:r>
    </w:p>
    <w:p w:rsidR="00523EDF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523EDF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</w:p>
    <w:p w:rsidR="00523EDF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</w:p>
    <w:p w:rsidR="00523EDF" w:rsidRPr="001D1022" w:rsidRDefault="00523EDF" w:rsidP="00523ED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</w:p>
    <w:p w:rsidR="00523EDF" w:rsidRPr="001D1022" w:rsidRDefault="00523EDF" w:rsidP="005737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23EDF" w:rsidRPr="001D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E3"/>
    <w:rsid w:val="000D1B7D"/>
    <w:rsid w:val="001D1022"/>
    <w:rsid w:val="00365AAA"/>
    <w:rsid w:val="00380F44"/>
    <w:rsid w:val="0039776F"/>
    <w:rsid w:val="00523EDF"/>
    <w:rsid w:val="00573716"/>
    <w:rsid w:val="005B6C24"/>
    <w:rsid w:val="006D7021"/>
    <w:rsid w:val="00772663"/>
    <w:rsid w:val="007B5E37"/>
    <w:rsid w:val="00854A54"/>
    <w:rsid w:val="009811B8"/>
    <w:rsid w:val="00AE4DC1"/>
    <w:rsid w:val="00DD77E3"/>
    <w:rsid w:val="00F76233"/>
    <w:rsid w:val="00FB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8F99"/>
  <w15:chartTrackingRefBased/>
  <w15:docId w15:val="{05F17EEE-FDBA-4A73-BE51-819A15C1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3</cp:revision>
  <dcterms:created xsi:type="dcterms:W3CDTF">2022-03-10T17:14:00Z</dcterms:created>
  <dcterms:modified xsi:type="dcterms:W3CDTF">2022-03-10T19:48:00Z</dcterms:modified>
</cp:coreProperties>
</file>