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2460420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4227C" w14:textId="6816418A" w:rsidR="00371DAD" w:rsidRPr="00A35525" w:rsidRDefault="00371DAD" w:rsidP="00C2491B">
          <w:pPr>
            <w:pStyle w:val="a8"/>
            <w:spacing w:before="0" w:line="360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A3552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14:paraId="7EECFFBB" w14:textId="0E09B9C7" w:rsidR="00C2491B" w:rsidRPr="00C2491B" w:rsidRDefault="00371DAD" w:rsidP="00C2491B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2491B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begin"/>
          </w:r>
          <w:r w:rsidRPr="00C2491B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C2491B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03276043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_Toc103276043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1B98BA" w14:textId="726B96F3" w:rsidR="00C2491B" w:rsidRPr="00C2491B" w:rsidRDefault="009E31AC" w:rsidP="00C2491B">
          <w:pPr>
            <w:pStyle w:val="11"/>
            <w:tabs>
              <w:tab w:val="left" w:pos="440"/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44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2491B" w:rsidRPr="00C2491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Функционал программного продукта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_Toc103276044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BEF1B5" w14:textId="28A9AD96" w:rsidR="00C2491B" w:rsidRPr="00C2491B" w:rsidRDefault="009E31AC" w:rsidP="00C2491B">
          <w:pPr>
            <w:pStyle w:val="11"/>
            <w:tabs>
              <w:tab w:val="left" w:pos="440"/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45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2491B" w:rsidRPr="00C2491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Выбор средств разработки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_Toc103276045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4B9A4D" w14:textId="47CFEA4C" w:rsidR="00C2491B" w:rsidRPr="00C2491B" w:rsidRDefault="009E31AC" w:rsidP="00C2491B">
          <w:pPr>
            <w:pStyle w:val="11"/>
            <w:tabs>
              <w:tab w:val="left" w:pos="440"/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46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2491B" w:rsidRPr="00C2491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Реализация программного продукта, базы данных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_Toc103276046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6B4508" w14:textId="2BD77171" w:rsidR="00C2491B" w:rsidRPr="00C2491B" w:rsidRDefault="009E31AC" w:rsidP="00C2491B">
          <w:pPr>
            <w:pStyle w:val="21"/>
            <w:tabs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47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3.1. Разработка пользовательского интерфейса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_Toc103276047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43FB35" w14:textId="73905D63" w:rsidR="00C2491B" w:rsidRPr="00C2491B" w:rsidRDefault="009E31AC" w:rsidP="00C2491B">
          <w:pPr>
            <w:pStyle w:val="21"/>
            <w:tabs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48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3.2. Алгоритмы реализации программного продукта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_Toc103276048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08D5AE" w14:textId="5EE6FC24" w:rsidR="00C2491B" w:rsidRPr="00C2491B" w:rsidRDefault="009E31AC" w:rsidP="00C2491B">
          <w:pPr>
            <w:pStyle w:val="21"/>
            <w:tabs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49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3.3. Логическая модель базы данных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_Toc103276049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FA3B3F" w14:textId="27392B33" w:rsidR="00C2491B" w:rsidRPr="00C2491B" w:rsidRDefault="009E31AC" w:rsidP="00C2491B">
          <w:pPr>
            <w:pStyle w:val="11"/>
            <w:tabs>
              <w:tab w:val="left" w:pos="440"/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50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C2491B" w:rsidRPr="00C2491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Тестирование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_Toc103276050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F9ADB" w14:textId="2DE9E4AE" w:rsidR="00C2491B" w:rsidRPr="00C2491B" w:rsidRDefault="009E31AC" w:rsidP="00C2491B">
          <w:pPr>
            <w:pStyle w:val="11"/>
            <w:tabs>
              <w:tab w:val="left" w:pos="440"/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51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C2491B" w:rsidRPr="00C2491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Инструкция пользователя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_Toc103276051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49B87" w14:textId="4EBF2B1D" w:rsidR="00C2491B" w:rsidRPr="00C2491B" w:rsidRDefault="009E31AC" w:rsidP="00C2491B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52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_Toc103276052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EF46F6" w14:textId="31CFFCA3" w:rsidR="00C2491B" w:rsidRPr="00C2491B" w:rsidRDefault="009E31AC" w:rsidP="00C2491B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276053" w:history="1">
            <w:r w:rsidR="00C2491B" w:rsidRPr="00C2491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_Toc103276053 \h </w:instrTex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0A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2491B" w:rsidRPr="00C249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8BAED0" w14:textId="077A6E7A" w:rsidR="00371DAD" w:rsidRDefault="00371DAD" w:rsidP="00C2491B">
          <w:pPr>
            <w:spacing w:after="0" w:line="360" w:lineRule="auto"/>
          </w:pPr>
          <w:r w:rsidRPr="00C2491B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C922219" w14:textId="223F4278" w:rsidR="00C2491B" w:rsidRPr="009C44B9" w:rsidRDefault="00C2491B" w:rsidP="009C44B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2CF4896" w14:textId="493F0BF4" w:rsidR="009D745C" w:rsidRPr="00A35525" w:rsidRDefault="009D745C" w:rsidP="00242C1C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03276043"/>
      <w:r w:rsidRPr="00A35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53F3EF79" w14:textId="217336B9" w:rsidR="009D745C" w:rsidRPr="00242C1C" w:rsidRDefault="009D745C" w:rsidP="00242C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производственной практике представлена реализация системы корпоративной коммуникации поддержки реализации проектов группы разработчиков. Разрабатываемая система реализует функции отправки сообщений или вложений в индивидуальные и групповые чаты; создания группового чата; регистрации; авторизации; а также восстановления или изменения пароля.</w:t>
      </w:r>
    </w:p>
    <w:p w14:paraId="5036C50E" w14:textId="77777777" w:rsidR="009D745C" w:rsidRPr="00242C1C" w:rsidRDefault="009D745C" w:rsidP="009F6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коммуникаций внутри компании влияет на общую эффективность. До сих пор многие команды используют звонки, электронную почту, переписки через социальные сети и приложения (WhatsApp, Telegram, Viber, Skype и другие). Однако их функционал ограничен и не может закрыть все потребности рабочих процессов.</w:t>
      </w:r>
    </w:p>
    <w:p w14:paraId="60328A98" w14:textId="77777777" w:rsidR="009D745C" w:rsidRPr="00242C1C" w:rsidRDefault="009D745C" w:rsidP="009F6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Помимо ограниченного функционала, обычные мессенджеры могут мешать нормальным коммуникациям внутри компании. В личном общении каждый предпочитает использовать определённое приложение, поэтому бывает сложно «достучаться» до кого-то с помощью другого чата. Многие не следят за уведомлениями на смартфоне в течение рабочего дня, поэтому взаимодействие усложняется.</w:t>
      </w:r>
    </w:p>
    <w:p w14:paraId="0DFBC143" w14:textId="77777777" w:rsidR="009D745C" w:rsidRPr="00242C1C" w:rsidRDefault="009D745C" w:rsidP="009F6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Вторая проблема – привычное использование приложений. Подписки на какие-либо каналы или группы, чаты с друзьями, обсуждение семейных вопросов – всё это отвлекает. Кроме того, всегда есть риск отправить какой-то личный файл в рабочую переписку.</w:t>
      </w:r>
    </w:p>
    <w:p w14:paraId="12BA7B04" w14:textId="6A6316CB" w:rsidR="009D745C" w:rsidRPr="00242C1C" w:rsidRDefault="009D745C" w:rsidP="009F66A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Корпоративный мессенджер позволяет решать гораздо больше оперативных задач, нежели обычные чаты. Высокий уровень защищённости, удобный обмен файлами – всё это помогает лучше организовать взаимодействие между коллегами, упростить процесс согласования или принятия решений и повысить продуктивность, поэтому отличным решением является разработка специального приложения и набором функций, которые необходимы для конкретного предприятия.</w:t>
      </w:r>
    </w:p>
    <w:p w14:paraId="766E5ACF" w14:textId="1E7B95C1" w:rsidR="009D745C" w:rsidRPr="00242C1C" w:rsidRDefault="009D745C" w:rsidP="009F66A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62CDC65" w14:textId="43A2CB6B" w:rsidR="009D745C" w:rsidRPr="00242C1C" w:rsidRDefault="009D745C" w:rsidP="00856F0C">
      <w:pPr>
        <w:pStyle w:val="1"/>
        <w:numPr>
          <w:ilvl w:val="0"/>
          <w:numId w:val="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03276044"/>
      <w:r w:rsidRPr="00242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Функционал программного продукта</w:t>
      </w:r>
      <w:bookmarkEnd w:id="1"/>
    </w:p>
    <w:p w14:paraId="34540630" w14:textId="77777777" w:rsidR="009D745C" w:rsidRPr="00242C1C" w:rsidRDefault="009D745C" w:rsidP="00856F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Назначение системы</w:t>
      </w:r>
    </w:p>
    <w:p w14:paraId="09356429" w14:textId="77777777" w:rsidR="00A35525" w:rsidRDefault="00242C1C" w:rsidP="00856F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корпоративной коммуникации</w:t>
      </w:r>
      <w:r w:rsidR="009D745C"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реализации проектов группы разработчиков предназначена для увеличения общей производительности работы и упрощения коммуникации между сотрудниками компании, во время разработки по водопадной модели жизненного цикла. </w:t>
      </w:r>
    </w:p>
    <w:p w14:paraId="768990B2" w14:textId="77777777" w:rsidR="00A35525" w:rsidRPr="00242C1C" w:rsidRDefault="00A35525" w:rsidP="00856F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корпоративной коммуникации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, включает в себя:</w:t>
      </w:r>
    </w:p>
    <w:p w14:paraId="1680E449" w14:textId="77777777" w:rsidR="00A35525" w:rsidRPr="00242C1C" w:rsidRDefault="00A35525" w:rsidP="00856F0C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приложение, устанавливаемое на стороне клиента;</w:t>
      </w:r>
    </w:p>
    <w:p w14:paraId="69C270CD" w14:textId="77777777" w:rsidR="00A35525" w:rsidRPr="00242C1C" w:rsidRDefault="00A35525" w:rsidP="00856F0C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службу получения уведомлений;</w:t>
      </w:r>
    </w:p>
    <w:p w14:paraId="7CDD5708" w14:textId="7FB48767" w:rsidR="00A35525" w:rsidRPr="00A35525" w:rsidRDefault="00A35525" w:rsidP="00856F0C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серверную часть (веб-сервер, файловый сервер, СУБД, БД).</w:t>
      </w:r>
    </w:p>
    <w:p w14:paraId="167E377B" w14:textId="60501FB5" w:rsidR="009D745C" w:rsidRPr="00242C1C" w:rsidRDefault="009D745C" w:rsidP="00856F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 системы включает в себя:</w:t>
      </w:r>
    </w:p>
    <w:p w14:paraId="03232D93" w14:textId="4C8633CD" w:rsidR="009D745C" w:rsidRPr="00242C1C" w:rsidRDefault="00242C1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9D745C"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ролевой модели, где у всех участников рабочей группы равные права, но организатор имеет расширенный набор возможностей (добавление/удаление участников, отправка специальных уведомлений);</w:t>
      </w:r>
    </w:p>
    <w:p w14:paraId="7798033E" w14:textId="44A165A7" w:rsidR="009D745C" w:rsidRPr="00242C1C" w:rsidRDefault="002A326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разрабатываемая система</w:t>
      </w:r>
      <w:r w:rsidR="009D745C"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поддерживать клиент-серверное взаимодействие;</w:t>
      </w:r>
    </w:p>
    <w:p w14:paraId="16D01188" w14:textId="1CD1120F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регистрации/авторизации пользователей (контроль имен пользователя должен осуществляться со стороны организации разработчиков проекта);</w:t>
      </w:r>
    </w:p>
    <w:p w14:paraId="473D4494" w14:textId="363E46C0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создания рабочей группы;</w:t>
      </w:r>
    </w:p>
    <w:p w14:paraId="147CC81F" w14:textId="744C13C7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управлять (удалять/добавлять) участниками в рабочих группах;</w:t>
      </w:r>
    </w:p>
    <w:p w14:paraId="12160563" w14:textId="640518E1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отправки личных и групповых сообщений (максимальная длина сообщений устанавливается системным администратором), а также файлов (максимальный объем файлов зависит от конфигурации сервера и устанавливается системным администратором);</w:t>
      </w:r>
    </w:p>
    <w:p w14:paraId="71D95C50" w14:textId="14DC7552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создавать/получать специальные уведомления;</w:t>
      </w:r>
    </w:p>
    <w:p w14:paraId="257153F1" w14:textId="0D66D3AC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редактировать/удалять данные аккаунта;</w:t>
      </w:r>
    </w:p>
    <w:p w14:paraId="07ADFCC0" w14:textId="2FA0BD90" w:rsidR="009D745C" w:rsidRPr="00242C1C" w:rsidRDefault="00873175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9D745C"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сохранять получаемый контент на стороне клиента с возможностью проворного получения утраченных данных с сервера;</w:t>
      </w:r>
    </w:p>
    <w:p w14:paraId="38C60E11" w14:textId="7F5A807E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асинхронное шифрование (на стороне приложения приватный ключ, на серверной стороне публичный ключ);</w:t>
      </w:r>
    </w:p>
    <w:p w14:paraId="2116847C" w14:textId="3E4D6E59" w:rsidR="009D745C" w:rsidRPr="00242C1C" w:rsidRDefault="00873175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D745C"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должно иметь физическую привязку к устройству пользователя, где был зарегистрирован аккаунт.</w:t>
      </w:r>
    </w:p>
    <w:p w14:paraId="687C2EBD" w14:textId="5EE9BBD1" w:rsidR="009D745C" w:rsidRPr="00242C1C" w:rsidRDefault="009D745C" w:rsidP="00856F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 системы</w:t>
      </w:r>
    </w:p>
    <w:p w14:paraId="7F19FA66" w14:textId="77777777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рабочих групп;</w:t>
      </w:r>
    </w:p>
    <w:p w14:paraId="22A810EB" w14:textId="77777777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Добавление/удаление участников рабочей группы;</w:t>
      </w:r>
    </w:p>
    <w:p w14:paraId="249DD693" w14:textId="77777777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Получение уведомлений о сообщениях;</w:t>
      </w:r>
    </w:p>
    <w:p w14:paraId="563D78A7" w14:textId="77777777" w:rsidR="009D745C" w:rsidRPr="00242C1C" w:rsidRDefault="009D745C" w:rsidP="00856F0C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коммуникации в рабочих группах;</w:t>
      </w:r>
    </w:p>
    <w:p w14:paraId="0F4A81CD" w14:textId="3169A3DD" w:rsidR="009D745C" w:rsidRPr="00242C1C" w:rsidRDefault="009D745C" w:rsidP="00856F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Функциональные требования</w:t>
      </w:r>
    </w:p>
    <w:p w14:paraId="386254DD" w14:textId="633F04AA" w:rsidR="009D745C" w:rsidRPr="00242C1C" w:rsidRDefault="009D745C" w:rsidP="00856F0C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Создание рабочих групп </w:t>
      </w:r>
    </w:p>
    <w:p w14:paraId="2F5E6F63" w14:textId="77777777" w:rsidR="009D745C" w:rsidRPr="00242C1C" w:rsidRDefault="009D745C" w:rsidP="00856F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Предоставление пользователю возможности создания чатов с возможностью использования специальных уведомлений и последующего добавления/удаления участников.</w:t>
      </w:r>
    </w:p>
    <w:p w14:paraId="54E3FF48" w14:textId="21B2CDAB" w:rsidR="009D745C" w:rsidRPr="00873175" w:rsidRDefault="009D745C" w:rsidP="00856F0C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731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Создание аккаунта</w:t>
      </w:r>
    </w:p>
    <w:p w14:paraId="49C55096" w14:textId="77777777" w:rsidR="009D745C" w:rsidRPr="00242C1C" w:rsidRDefault="009D745C" w:rsidP="00856F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Предоставление пользователю возможности создания аккаунта, для последующего использования функций системы.</w:t>
      </w:r>
    </w:p>
    <w:p w14:paraId="31B165C2" w14:textId="73060AB4" w:rsidR="009D745C" w:rsidRPr="00242C1C" w:rsidRDefault="009D745C" w:rsidP="00856F0C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Отправка сообщений </w:t>
      </w:r>
    </w:p>
    <w:p w14:paraId="1C0F8CA6" w14:textId="77777777" w:rsidR="00873175" w:rsidRDefault="009D745C" w:rsidP="00856F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Возможность пользователя отправлять как личные сообщения, так и в рабочих группах.</w:t>
      </w:r>
      <w:bookmarkStart w:id="2" w:name="_GoBack"/>
      <w:bookmarkEnd w:id="2"/>
    </w:p>
    <w:p w14:paraId="2DF453D4" w14:textId="77777777" w:rsidR="00873175" w:rsidRDefault="00873175" w:rsidP="00856F0C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731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участниками рабочей группы</w:t>
      </w:r>
    </w:p>
    <w:p w14:paraId="245B71B3" w14:textId="7928D6F6" w:rsidR="009D745C" w:rsidRPr="00873175" w:rsidRDefault="00873175" w:rsidP="00856F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Возможность организатора рабочей группы добавлять или исключать пользователей.</w:t>
      </w:r>
      <w:r w:rsidR="00EA26C8" w:rsidRPr="008731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 w:type="page"/>
      </w:r>
    </w:p>
    <w:p w14:paraId="2EB30B6F" w14:textId="2E7129D9" w:rsidR="00EA26C8" w:rsidRPr="00242C1C" w:rsidRDefault="00EA26C8" w:rsidP="00331B01">
      <w:pPr>
        <w:pStyle w:val="1"/>
        <w:numPr>
          <w:ilvl w:val="0"/>
          <w:numId w:val="14"/>
        </w:numPr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03276045"/>
      <w:r w:rsidRPr="00242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Выбор средств разработки</w:t>
      </w:r>
      <w:bookmarkEnd w:id="3"/>
    </w:p>
    <w:p w14:paraId="11F3CC2A" w14:textId="6F341708" w:rsidR="00242C1C" w:rsidRPr="00242C1C" w:rsidRDefault="00242C1C" w:rsidP="00242C1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языка программирования для реализации как клиентской, так и серверной частей системы был выбран 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версии 3.7 из-за простоты и скорости разработки, а также из-за большого количество поддерживаемых библиотек, используемых при разработке системы</w:t>
      </w:r>
      <w:r w:rsidR="00CA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D6C" w:rsidRPr="00CA1D6C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="00A35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EC1E54" w14:textId="77777777" w:rsidR="00242C1C" w:rsidRPr="00242C1C" w:rsidRDefault="00242C1C" w:rsidP="00242C1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Для разработки клиентской части системы были использованы библиотеки:</w:t>
      </w:r>
    </w:p>
    <w:p w14:paraId="0D5469C4" w14:textId="57FB062A" w:rsidR="00242C1C" w:rsidRPr="00242C1C" w:rsidRDefault="00242C1C" w:rsidP="00242C1C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Tkinter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стандартная библиотека 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предназначенная для создания приложений с графическим пользовательским интерфейсом</w:t>
      </w:r>
      <w:r w:rsidR="00CA1D6C" w:rsidRPr="00CA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6A313B" w14:textId="77777777" w:rsidR="00242C1C" w:rsidRPr="00242C1C" w:rsidRDefault="00242C1C" w:rsidP="00242C1C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Bcrypt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библиотека, позволяющая создать хэш пароля. Поскольку хэш-функция является односторонней, в случае несанкционированного доступа к базе данных злоумышленники не смогут получить пароли пользователей;</w:t>
      </w:r>
    </w:p>
    <w:p w14:paraId="56EFAB01" w14:textId="77777777" w:rsidR="00242C1C" w:rsidRPr="00242C1C" w:rsidRDefault="00242C1C" w:rsidP="00242C1C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Keyring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библиотека для работы с диспетчером учетных данных 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(Credential Manager), который предназначен для хранения и управления учетными данными пользователей в операционной системе;</w:t>
      </w:r>
    </w:p>
    <w:p w14:paraId="438027E5" w14:textId="77777777" w:rsidR="00242C1C" w:rsidRPr="00242C1C" w:rsidRDefault="00242C1C" w:rsidP="00A73356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Rsa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библиотека для реализации одноименного асимметричного алгоритма шифрования, который используется в разрабатываемой системе для шифрования сообщений пользователей. Асимметричный алгоритм подразумевает использование двух ключей: публичного для шифрования (хранится в базе данных и запрашивается пользователями, которые собираются отправить сообщение) и приватного для расшифровки (хранится только у пользователя). </w:t>
      </w:r>
    </w:p>
    <w:p w14:paraId="26875090" w14:textId="77777777" w:rsidR="00242C1C" w:rsidRPr="00242C1C" w:rsidRDefault="00242C1C" w:rsidP="00A7335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>Для разработки серверной части системы были использованы библиотеки:</w:t>
      </w:r>
    </w:p>
    <w:p w14:paraId="302A6C05" w14:textId="77777777" w:rsidR="00242C1C" w:rsidRPr="00A73356" w:rsidRDefault="00242C1C" w:rsidP="00A73356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FastAPI</w:t>
      </w:r>
      <w:r w:rsidRPr="0024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фреймворк для создания достаточно быстрых HTTP API-серверов со встроенными валидацией, сериализацией и асинхронностью, существенным плюсом использования данного фреймворка является его 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</w:rPr>
        <w:t>простота использования и скорость разработки.</w:t>
      </w:r>
    </w:p>
    <w:p w14:paraId="5F21CC9A" w14:textId="7B5D2FD9" w:rsidR="00EA26C8" w:rsidRPr="00242C1C" w:rsidRDefault="00242C1C" w:rsidP="00A733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Хранение данных на сервере реализовано с использованием СУБД, в качестве которой выбрана 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PostgreSQL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распространяемая по лицензии 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PostgreSQL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License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которая предоставляет права на бесплатное использование. Для работы с 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PostgreSQL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Python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была использована библиотека 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psycopg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CA1D6C" w:rsidRPr="00CA1D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[3]</w:t>
      </w:r>
      <w:r w:rsidRPr="00A73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FB8AB49" w14:textId="1F1D72FB" w:rsidR="00EA26C8" w:rsidRPr="00242C1C" w:rsidRDefault="00EA26C8" w:rsidP="00A7335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3775249E" w14:textId="3C6DA296" w:rsidR="00EA26C8" w:rsidRPr="00A73356" w:rsidRDefault="00EA26C8" w:rsidP="00A73356">
      <w:pPr>
        <w:pStyle w:val="1"/>
        <w:numPr>
          <w:ilvl w:val="0"/>
          <w:numId w:val="1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103276046"/>
      <w:r w:rsidRPr="00A73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Реализация программного продукта, базы данных</w:t>
      </w:r>
      <w:bookmarkEnd w:id="4"/>
    </w:p>
    <w:p w14:paraId="17C0527E" w14:textId="16B216C8" w:rsidR="00A35525" w:rsidRPr="00A73356" w:rsidRDefault="00A35525" w:rsidP="00A73356">
      <w:pPr>
        <w:pStyle w:val="2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03276047"/>
      <w:r w:rsidRPr="00A73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Разработка пользовательского интерфейса</w:t>
      </w:r>
      <w:bookmarkEnd w:id="5"/>
    </w:p>
    <w:p w14:paraId="2ECF08F9" w14:textId="7FF82FDA" w:rsidR="00EA26C8" w:rsidRDefault="00A35525" w:rsidP="00A73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Пользовательское приложение содержит </w:t>
      </w:r>
      <w:r w:rsidR="00CA1D6C">
        <w:rPr>
          <w:rFonts w:ascii="Times New Roman" w:hAnsi="Times New Roman" w:cs="Times New Roman"/>
          <w:sz w:val="28"/>
          <w:szCs w:val="28"/>
        </w:rPr>
        <w:t xml:space="preserve">одно окно, на котором присутствует </w:t>
      </w:r>
      <w:r w:rsidRPr="00A73356">
        <w:rPr>
          <w:rFonts w:ascii="Times New Roman" w:hAnsi="Times New Roman" w:cs="Times New Roman"/>
          <w:sz w:val="28"/>
          <w:szCs w:val="28"/>
        </w:rPr>
        <w:t>несколько вкладок (список всех чатов, настройки, поиск пользователей). Графический интерфейс проектировался с целью удобства и интуитивности использования и изображен на рисунке 3.1.</w:t>
      </w:r>
    </w:p>
    <w:p w14:paraId="36CEAD70" w14:textId="77777777" w:rsidR="00850051" w:rsidRDefault="00850051" w:rsidP="00A35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D7E0B" w14:textId="4A158651" w:rsidR="00A35525" w:rsidRDefault="00A35525" w:rsidP="00A35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5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C4D24C" wp14:editId="41D0082E">
            <wp:extent cx="6096000" cy="290083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6022" cy="290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320CA" w14:textId="3EA93AF8" w:rsidR="00A35525" w:rsidRDefault="00A35525" w:rsidP="00A35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 – Графический интерфейс пользовательского приложения</w:t>
      </w:r>
    </w:p>
    <w:p w14:paraId="7D48073E" w14:textId="77777777" w:rsidR="00A35525" w:rsidRPr="00A35525" w:rsidRDefault="00A35525" w:rsidP="009C44B9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E4EBD0" w14:textId="4E43ACE3" w:rsidR="00A35525" w:rsidRPr="00A73356" w:rsidRDefault="00A35525" w:rsidP="00A73356">
      <w:pPr>
        <w:pStyle w:val="2"/>
        <w:ind w:left="142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03276048"/>
      <w:r w:rsidRPr="00A73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Алгоритмы реализации программного продукта</w:t>
      </w:r>
      <w:bookmarkEnd w:id="6"/>
    </w:p>
    <w:p w14:paraId="57A7A338" w14:textId="77777777" w:rsidR="00A35525" w:rsidRPr="00A73356" w:rsidRDefault="00A35525" w:rsidP="00A73356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Основными алгоритмами разрабатываемой системы являются операции регистрации, авторизации, отправки и принятия сообщений, создания рабочих групп, приглашение и удаление участников из рабочих групп. Также к основным алгоритмам относятся:</w:t>
      </w:r>
    </w:p>
    <w:p w14:paraId="552D904E" w14:textId="77777777" w:rsidR="00A35525" w:rsidRPr="00A73356" w:rsidRDefault="00A35525" w:rsidP="00A73356">
      <w:pPr>
        <w:pStyle w:val="a6"/>
        <w:numPr>
          <w:ilvl w:val="0"/>
          <w:numId w:val="17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изменение/восстановление пароля;</w:t>
      </w:r>
    </w:p>
    <w:p w14:paraId="5005EEEE" w14:textId="28255C71" w:rsidR="00A35525" w:rsidRPr="00A73356" w:rsidRDefault="00A35525" w:rsidP="00A73356">
      <w:pPr>
        <w:pStyle w:val="a6"/>
        <w:numPr>
          <w:ilvl w:val="0"/>
          <w:numId w:val="17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получение специальных уведомлений от организатора рабочей группы</w:t>
      </w:r>
      <w:r w:rsidR="00660DDD">
        <w:rPr>
          <w:rFonts w:ascii="Times New Roman" w:hAnsi="Times New Roman" w:cs="Times New Roman"/>
          <w:sz w:val="28"/>
          <w:szCs w:val="28"/>
        </w:rPr>
        <w:t xml:space="preserve"> </w:t>
      </w:r>
      <w:r w:rsidR="00660DDD" w:rsidRPr="00660DDD">
        <w:rPr>
          <w:rFonts w:ascii="Times New Roman" w:hAnsi="Times New Roman" w:cs="Times New Roman"/>
          <w:sz w:val="28"/>
          <w:szCs w:val="28"/>
        </w:rPr>
        <w:t>[5]</w:t>
      </w:r>
      <w:r w:rsidRPr="00A73356">
        <w:rPr>
          <w:rFonts w:ascii="Times New Roman" w:hAnsi="Times New Roman" w:cs="Times New Roman"/>
          <w:sz w:val="28"/>
          <w:szCs w:val="28"/>
        </w:rPr>
        <w:t>.</w:t>
      </w:r>
    </w:p>
    <w:p w14:paraId="0EABFE33" w14:textId="77777777" w:rsidR="00A35525" w:rsidRPr="00A73356" w:rsidRDefault="00A35525" w:rsidP="00A73356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Регистрация пользователя</w:t>
      </w:r>
    </w:p>
    <w:p w14:paraId="7743A6EB" w14:textId="6D540FE4" w:rsidR="00A35525" w:rsidRDefault="00A35525" w:rsidP="00A73356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Функция регистрации пользователя получает на вход логин, пароль и почту пользователя, далее проверяет корректность ввода и производится </w:t>
      </w:r>
      <w:r w:rsidRPr="00A73356">
        <w:rPr>
          <w:rFonts w:ascii="Times New Roman" w:hAnsi="Times New Roman" w:cs="Times New Roman"/>
          <w:sz w:val="28"/>
          <w:szCs w:val="28"/>
        </w:rPr>
        <w:lastRenderedPageBreak/>
        <w:t>отправка запроса на веб-сервер, где проверяется зарегистрирован ли пользователь с введенным логином, если пользователь отсутствует, веб-сервер заносит информацию о новом пользователе в базу данных, графическое изображение процесса регистрации пользо</w:t>
      </w:r>
      <w:r w:rsidR="005B37EC" w:rsidRPr="00A73356">
        <w:rPr>
          <w:rFonts w:ascii="Times New Roman" w:hAnsi="Times New Roman" w:cs="Times New Roman"/>
          <w:sz w:val="28"/>
          <w:szCs w:val="28"/>
        </w:rPr>
        <w:t>вателя представлено на рисунке 3</w:t>
      </w:r>
      <w:r w:rsidRPr="00A73356">
        <w:rPr>
          <w:rFonts w:ascii="Times New Roman" w:hAnsi="Times New Roman" w:cs="Times New Roman"/>
          <w:sz w:val="28"/>
          <w:szCs w:val="28"/>
        </w:rPr>
        <w:t>.2.</w:t>
      </w:r>
    </w:p>
    <w:p w14:paraId="79676EA4" w14:textId="77777777" w:rsidR="00A35525" w:rsidRDefault="00A35525" w:rsidP="00A355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0C91BA" w14:textId="77777777" w:rsidR="00A35525" w:rsidRDefault="00A35525" w:rsidP="00A355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142F8D" wp14:editId="25123EC0">
            <wp:extent cx="3894364" cy="4543425"/>
            <wp:effectExtent l="0" t="0" r="0" b="0"/>
            <wp:docPr id="23" name="Рисунок 23" descr="D:\Downloads\vkr-reg.drawi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wnloads\vkr-reg.drawio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432" cy="458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F41B2" w14:textId="4FD0795D" w:rsidR="00A35525" w:rsidRDefault="005B37EC" w:rsidP="00A35525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A35525">
        <w:rPr>
          <w:rFonts w:ascii="Times New Roman" w:hAnsi="Times New Roman" w:cs="Times New Roman"/>
          <w:sz w:val="28"/>
          <w:szCs w:val="28"/>
        </w:rPr>
        <w:t xml:space="preserve">.2 – </w:t>
      </w:r>
      <w:r w:rsidR="00A35525" w:rsidRPr="00116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</w:t>
      </w:r>
      <w:r w:rsidR="00A3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афическое изображение процесса регистрации пользователя</w:t>
      </w:r>
    </w:p>
    <w:p w14:paraId="0EC81B30" w14:textId="77777777" w:rsidR="00A35525" w:rsidRDefault="00A35525" w:rsidP="00A355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C7CBE4" w14:textId="77777777" w:rsidR="00A35525" w:rsidRDefault="00A35525" w:rsidP="00A35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Авторизация пользователя</w:t>
      </w:r>
    </w:p>
    <w:p w14:paraId="64E5C04B" w14:textId="23CA5D2F" w:rsidR="00A35525" w:rsidRDefault="00A35525" w:rsidP="00407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Функция авторизации пользователя получает на вход логин и пароль пользователя, далее приложение отправляет запрос на веб-сервер, который проверяет зарегистрирован ли пользователь с введенным логином, если пользователь существует, веб-сервер проверяет правильность ввода пароля посредством сравнения полученного пароля с хэшем, записанным в базу </w:t>
      </w:r>
      <w:r w:rsidRPr="00A73356">
        <w:rPr>
          <w:rFonts w:ascii="Times New Roman" w:hAnsi="Times New Roman" w:cs="Times New Roman"/>
          <w:sz w:val="28"/>
          <w:szCs w:val="28"/>
        </w:rPr>
        <w:lastRenderedPageBreak/>
        <w:t>данных, если пароль введен верно, веб-сервер генерирует токен и отправляет обратно в приложение, графическое изображение процесса авторизации пользо</w:t>
      </w:r>
      <w:r w:rsidR="005B37EC" w:rsidRPr="00A73356">
        <w:rPr>
          <w:rFonts w:ascii="Times New Roman" w:hAnsi="Times New Roman" w:cs="Times New Roman"/>
          <w:sz w:val="28"/>
          <w:szCs w:val="28"/>
        </w:rPr>
        <w:t>вателя представлено на рисунке 3</w:t>
      </w:r>
      <w:r w:rsidRPr="00A73356">
        <w:rPr>
          <w:rFonts w:ascii="Times New Roman" w:hAnsi="Times New Roman" w:cs="Times New Roman"/>
          <w:sz w:val="28"/>
          <w:szCs w:val="28"/>
        </w:rPr>
        <w:t>.3.</w:t>
      </w:r>
    </w:p>
    <w:p w14:paraId="5D0EEE9C" w14:textId="77777777" w:rsidR="00A35525" w:rsidRDefault="00A35525" w:rsidP="00A355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E4D00F" w14:textId="77777777" w:rsidR="00A35525" w:rsidRDefault="00A35525" w:rsidP="00A35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8DE705" wp14:editId="4A2C4EAD">
            <wp:extent cx="4271486" cy="4752975"/>
            <wp:effectExtent l="0" t="0" r="0" b="0"/>
            <wp:docPr id="19" name="Рисунок 19" descr="D:\Downloads\vkr-auth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vkr-auth.drawi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51" cy="48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E8CD2" w14:textId="084F9DFC" w:rsidR="00A35525" w:rsidRPr="009404FF" w:rsidRDefault="005B37EC" w:rsidP="00A355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A35525">
        <w:rPr>
          <w:rFonts w:ascii="Times New Roman" w:hAnsi="Times New Roman" w:cs="Times New Roman"/>
          <w:sz w:val="28"/>
          <w:szCs w:val="28"/>
        </w:rPr>
        <w:t xml:space="preserve">.3 – </w:t>
      </w:r>
      <w:r w:rsidR="00A35525" w:rsidRPr="00116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</w:t>
      </w:r>
      <w:r w:rsidR="00A3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афическое изображение процесса авторизации пользователя</w:t>
      </w:r>
    </w:p>
    <w:p w14:paraId="44A26165" w14:textId="67D84585" w:rsidR="00A35525" w:rsidRDefault="00A35525" w:rsidP="00A355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03EB86" w14:textId="77777777" w:rsidR="00A35525" w:rsidRPr="00E96762" w:rsidRDefault="00A35525" w:rsidP="00A355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Создание группового чата</w:t>
      </w:r>
    </w:p>
    <w:p w14:paraId="7E6F4CFE" w14:textId="362D8681" w:rsidR="00A35525" w:rsidRDefault="00A35525" w:rsidP="00A35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64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создания группового чата получает на вход название, далее приложение проверяет корректность ввода и отправляет запрос на веб-сервер, для проверки существования рабочей группы, если группа с таким названием существует, программа выводит ошибку, о необходимости выбрать другое название, если новое название свободно, веб-сервер записывает информацию о созданной рабочей группе в БД</w:t>
      </w:r>
      <w:r w:rsidRPr="00826DEA">
        <w:rPr>
          <w:rFonts w:ascii="Times New Roman" w:hAnsi="Times New Roman" w:cs="Times New Roman"/>
          <w:sz w:val="28"/>
          <w:szCs w:val="28"/>
        </w:rPr>
        <w:t xml:space="preserve">, графическое </w:t>
      </w:r>
      <w:r w:rsidRPr="00826DEA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 процесса </w:t>
      </w:r>
      <w:r>
        <w:rPr>
          <w:rFonts w:ascii="Times New Roman" w:hAnsi="Times New Roman" w:cs="Times New Roman"/>
          <w:sz w:val="28"/>
          <w:szCs w:val="28"/>
        </w:rPr>
        <w:t>создания рабочей групп</w:t>
      </w:r>
      <w:r w:rsidR="005B37EC">
        <w:rPr>
          <w:rFonts w:ascii="Times New Roman" w:hAnsi="Times New Roman" w:cs="Times New Roman"/>
          <w:sz w:val="28"/>
          <w:szCs w:val="28"/>
        </w:rPr>
        <w:t>ы представлено на рисунке 3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826DEA">
        <w:rPr>
          <w:rFonts w:ascii="Times New Roman" w:hAnsi="Times New Roman" w:cs="Times New Roman"/>
          <w:sz w:val="28"/>
          <w:szCs w:val="28"/>
        </w:rPr>
        <w:t>.</w:t>
      </w:r>
    </w:p>
    <w:p w14:paraId="0EE999E6" w14:textId="77777777" w:rsidR="00A35525" w:rsidRPr="00826DEA" w:rsidRDefault="00A35525" w:rsidP="00A35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1B624" w14:textId="77777777" w:rsidR="00A35525" w:rsidRPr="00826DEA" w:rsidRDefault="00A35525" w:rsidP="00A355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ADA81A" wp14:editId="1304C6FA">
            <wp:extent cx="3914775" cy="4146294"/>
            <wp:effectExtent l="0" t="0" r="0" b="6985"/>
            <wp:docPr id="25" name="Рисунок 25" descr="D:\Downloads\vkr-create.drawi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wnloads\vkr-create.drawio 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47" cy="418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55A6" w14:textId="3F6ED190" w:rsidR="00A35525" w:rsidRPr="005B5D8D" w:rsidRDefault="005B37EC" w:rsidP="00A355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A35525">
        <w:rPr>
          <w:rFonts w:ascii="Times New Roman" w:hAnsi="Times New Roman" w:cs="Times New Roman"/>
          <w:sz w:val="28"/>
          <w:szCs w:val="28"/>
        </w:rPr>
        <w:t>.4</w:t>
      </w:r>
      <w:r w:rsidR="00A35525" w:rsidRPr="00826DEA">
        <w:rPr>
          <w:rFonts w:ascii="Times New Roman" w:hAnsi="Times New Roman" w:cs="Times New Roman"/>
          <w:sz w:val="28"/>
          <w:szCs w:val="28"/>
        </w:rPr>
        <w:t xml:space="preserve"> – Графическое изображение процесса </w:t>
      </w:r>
      <w:r w:rsidR="00A35525">
        <w:rPr>
          <w:rFonts w:ascii="Times New Roman" w:hAnsi="Times New Roman" w:cs="Times New Roman"/>
          <w:sz w:val="28"/>
          <w:szCs w:val="28"/>
        </w:rPr>
        <w:t>создания рабочей группы</w:t>
      </w:r>
    </w:p>
    <w:p w14:paraId="35D2A39E" w14:textId="2C522890" w:rsidR="00A35525" w:rsidRDefault="00A35525" w:rsidP="00A355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63A196" w14:textId="4C32040F" w:rsidR="00A35525" w:rsidRPr="005F0EAB" w:rsidRDefault="00A35525" w:rsidP="00A3552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0EAB">
        <w:rPr>
          <w:rFonts w:ascii="Times New Roman" w:hAnsi="Times New Roman" w:cs="Times New Roman"/>
          <w:b/>
          <w:sz w:val="28"/>
          <w:szCs w:val="28"/>
        </w:rPr>
        <w:t>Приглашение участников в рабочую группу</w:t>
      </w:r>
    </w:p>
    <w:p w14:paraId="253AE0FE" w14:textId="244F6154" w:rsidR="00A35525" w:rsidRDefault="00A35525" w:rsidP="00A3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приглашения участников в рабочую группу принимает на вход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F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пользователя, далее отправляет запрос на веб-сервер, где проверяется зарегистрирован ли пользователя, если пользователь зарегистрирован происходит проверка нахождения пользователя в рабочей группе, если пользователь еще не был добавлен, происходит его добавление</w:t>
      </w:r>
      <w:r w:rsidRPr="00E805FA">
        <w:rPr>
          <w:rFonts w:ascii="Times New Roman" w:hAnsi="Times New Roman" w:cs="Times New Roman"/>
          <w:sz w:val="28"/>
          <w:szCs w:val="28"/>
        </w:rPr>
        <w:t xml:space="preserve">, графическое изображение процесса </w:t>
      </w:r>
      <w:r>
        <w:rPr>
          <w:rFonts w:ascii="Times New Roman" w:hAnsi="Times New Roman" w:cs="Times New Roman"/>
          <w:sz w:val="28"/>
          <w:szCs w:val="28"/>
        </w:rPr>
        <w:t xml:space="preserve">приглашения участника в рабочую </w:t>
      </w:r>
      <w:r w:rsidR="005B37EC">
        <w:rPr>
          <w:rFonts w:ascii="Times New Roman" w:hAnsi="Times New Roman" w:cs="Times New Roman"/>
          <w:sz w:val="28"/>
          <w:szCs w:val="28"/>
        </w:rPr>
        <w:t>группу представлено на рисунке 3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E805FA">
        <w:rPr>
          <w:rFonts w:ascii="Times New Roman" w:hAnsi="Times New Roman" w:cs="Times New Roman"/>
          <w:sz w:val="28"/>
          <w:szCs w:val="28"/>
        </w:rPr>
        <w:t>.</w:t>
      </w:r>
    </w:p>
    <w:p w14:paraId="5ED64085" w14:textId="77777777" w:rsidR="00A35525" w:rsidRPr="00E805FA" w:rsidRDefault="00A35525" w:rsidP="00A3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761CC2" w14:textId="77777777" w:rsidR="00A35525" w:rsidRPr="00E805FA" w:rsidRDefault="00A35525" w:rsidP="00A355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30C383" wp14:editId="6C484C72">
            <wp:extent cx="4267200" cy="4487537"/>
            <wp:effectExtent l="0" t="0" r="0" b="8890"/>
            <wp:docPr id="27" name="Рисунок 27" descr="D:\Downloads\vkr-invite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wnloads\vkr-invite.drawi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10" cy="451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8780" w14:textId="26538B60" w:rsidR="00A35525" w:rsidRDefault="005B37EC" w:rsidP="00A355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A35525">
        <w:rPr>
          <w:rFonts w:ascii="Times New Roman" w:hAnsi="Times New Roman" w:cs="Times New Roman"/>
          <w:sz w:val="28"/>
          <w:szCs w:val="28"/>
        </w:rPr>
        <w:t>.5</w:t>
      </w:r>
      <w:r w:rsidR="00A35525" w:rsidRPr="00E805FA">
        <w:rPr>
          <w:rFonts w:ascii="Times New Roman" w:hAnsi="Times New Roman" w:cs="Times New Roman"/>
          <w:sz w:val="28"/>
          <w:szCs w:val="28"/>
        </w:rPr>
        <w:t xml:space="preserve"> – Графическое изображение процесса </w:t>
      </w:r>
      <w:r w:rsidR="00A35525">
        <w:rPr>
          <w:rFonts w:ascii="Times New Roman" w:hAnsi="Times New Roman" w:cs="Times New Roman"/>
          <w:sz w:val="28"/>
          <w:szCs w:val="28"/>
        </w:rPr>
        <w:t>приглашения участника в рабочую группу</w:t>
      </w:r>
    </w:p>
    <w:p w14:paraId="6E16A47C" w14:textId="77777777" w:rsidR="00850051" w:rsidRPr="00A35525" w:rsidRDefault="00850051" w:rsidP="00A355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ECCCC23" w14:textId="77777777" w:rsidR="00A35525" w:rsidRPr="00E96762" w:rsidRDefault="00A35525" w:rsidP="00A355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Отправка сообщения</w:t>
      </w:r>
    </w:p>
    <w:p w14:paraId="11C069D5" w14:textId="6A257B26" w:rsidR="00A35525" w:rsidRDefault="00A35525" w:rsidP="00A35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64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отправки</w:t>
      </w:r>
      <w:r w:rsidRPr="0042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 в рабочую группу или личную беседу получает на вход текст сообщения или вложение, далее приложение запрашивает с веб-сервера публичный ключ получателя/получателей, с его помощью шифрует сообщение, когда процесс шифрования завершается, происходит отправка зашифрованного сообщения на сервер, где данные о сообщении (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2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сообщения,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2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2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отправителя, дата и время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utc</w:t>
      </w:r>
      <w:r>
        <w:rPr>
          <w:rFonts w:ascii="Times New Roman" w:hAnsi="Times New Roman" w:cs="Times New Roman"/>
          <w:sz w:val="28"/>
          <w:szCs w:val="28"/>
        </w:rPr>
        <w:t>, сообщение в зашифрованном виде) записываются в базу данных</w:t>
      </w:r>
      <w:r w:rsidRPr="00826DEA">
        <w:rPr>
          <w:rFonts w:ascii="Times New Roman" w:hAnsi="Times New Roman" w:cs="Times New Roman"/>
          <w:sz w:val="28"/>
          <w:szCs w:val="28"/>
        </w:rPr>
        <w:t xml:space="preserve">, графическое изображение процесса </w:t>
      </w:r>
      <w:r>
        <w:rPr>
          <w:rFonts w:ascii="Times New Roman" w:hAnsi="Times New Roman" w:cs="Times New Roman"/>
          <w:sz w:val="28"/>
          <w:szCs w:val="28"/>
        </w:rPr>
        <w:t>отправки сообщения</w:t>
      </w:r>
      <w:r w:rsidRPr="00826DEA">
        <w:rPr>
          <w:rFonts w:ascii="Times New Roman" w:hAnsi="Times New Roman" w:cs="Times New Roman"/>
          <w:sz w:val="28"/>
          <w:szCs w:val="28"/>
        </w:rPr>
        <w:t xml:space="preserve"> представлено на рисунке </w:t>
      </w:r>
      <w:r w:rsidR="005B37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826DEA">
        <w:rPr>
          <w:rFonts w:ascii="Times New Roman" w:hAnsi="Times New Roman" w:cs="Times New Roman"/>
          <w:sz w:val="28"/>
          <w:szCs w:val="28"/>
        </w:rPr>
        <w:t>.</w:t>
      </w:r>
    </w:p>
    <w:p w14:paraId="1DA8C176" w14:textId="77777777" w:rsidR="00A35525" w:rsidRDefault="00A35525" w:rsidP="00A35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1A584" w14:textId="77777777" w:rsidR="00407706" w:rsidRPr="00826DEA" w:rsidRDefault="00407706" w:rsidP="00A35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27E5E" w14:textId="77777777" w:rsidR="00A35525" w:rsidRPr="00826DEA" w:rsidRDefault="00A35525" w:rsidP="00A355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 wp14:anchorId="064792DE" wp14:editId="0DDA67C0">
            <wp:extent cx="3095625" cy="4801874"/>
            <wp:effectExtent l="0" t="0" r="0" b="0"/>
            <wp:docPr id="34" name="Рисунок 34" descr="D:\Downloads\vkr-send.drawi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ownloads\vkr-send.drawio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87" cy="48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55E1" w14:textId="12873F7F" w:rsidR="00A35525" w:rsidRDefault="005B37EC" w:rsidP="00A355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A35525">
        <w:rPr>
          <w:rFonts w:ascii="Times New Roman" w:hAnsi="Times New Roman" w:cs="Times New Roman"/>
          <w:sz w:val="28"/>
          <w:szCs w:val="28"/>
        </w:rPr>
        <w:t>.6</w:t>
      </w:r>
      <w:r w:rsidR="00A35525" w:rsidRPr="00826DEA">
        <w:rPr>
          <w:rFonts w:ascii="Times New Roman" w:hAnsi="Times New Roman" w:cs="Times New Roman"/>
          <w:sz w:val="28"/>
          <w:szCs w:val="28"/>
        </w:rPr>
        <w:t xml:space="preserve"> – Графическое изображение процесса </w:t>
      </w:r>
      <w:r w:rsidR="00A35525">
        <w:rPr>
          <w:rFonts w:ascii="Times New Roman" w:hAnsi="Times New Roman" w:cs="Times New Roman"/>
          <w:sz w:val="28"/>
          <w:szCs w:val="28"/>
        </w:rPr>
        <w:t>отправки сообщения</w:t>
      </w:r>
    </w:p>
    <w:p w14:paraId="7C7D0508" w14:textId="4925E841" w:rsidR="00A73356" w:rsidRDefault="00A73356" w:rsidP="00A733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56442" w14:textId="77777777" w:rsidR="00A73356" w:rsidRDefault="00A73356" w:rsidP="00A733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пароля</w:t>
      </w:r>
    </w:p>
    <w:p w14:paraId="0AD74C09" w14:textId="30BF8BCB" w:rsidR="00A73356" w:rsidRPr="00A73356" w:rsidRDefault="00A73356" w:rsidP="00A73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C68">
        <w:rPr>
          <w:rFonts w:ascii="Times New Roman" w:hAnsi="Times New Roman" w:cs="Times New Roman"/>
          <w:sz w:val="28"/>
          <w:szCs w:val="28"/>
        </w:rPr>
        <w:t>Функция изменения пароля получает на вход старый и новый пароли</w:t>
      </w:r>
      <w:r>
        <w:rPr>
          <w:rFonts w:ascii="Times New Roman" w:hAnsi="Times New Roman" w:cs="Times New Roman"/>
          <w:sz w:val="28"/>
          <w:szCs w:val="28"/>
        </w:rPr>
        <w:t>, далее клиентское приложение проверяет корректность нового пароля, если пароль соответствует требованиям, происходит отправка запроса на веб-сервер, где старый пароль сверяется с хэшем, записанным в базу данных, если пароль подошел данные пользователя обновляются.</w:t>
      </w:r>
    </w:p>
    <w:p w14:paraId="5DC627A2" w14:textId="053AE414" w:rsidR="00A35525" w:rsidRPr="005D2E2B" w:rsidRDefault="00A35525" w:rsidP="00A35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EAB">
        <w:rPr>
          <w:rFonts w:ascii="Times New Roman" w:hAnsi="Times New Roman" w:cs="Times New Roman"/>
          <w:b/>
          <w:sz w:val="28"/>
          <w:szCs w:val="28"/>
        </w:rPr>
        <w:t>Получение специальных уведомлений от организатора рабочей групп</w:t>
      </w:r>
      <w:r w:rsidR="005D2E2B">
        <w:rPr>
          <w:rFonts w:ascii="Times New Roman" w:hAnsi="Times New Roman" w:cs="Times New Roman"/>
          <w:b/>
          <w:sz w:val="28"/>
          <w:szCs w:val="28"/>
        </w:rPr>
        <w:t>ы</w:t>
      </w:r>
    </w:p>
    <w:p w14:paraId="15EB63E5" w14:textId="53F4EBC4" w:rsidR="00A35525" w:rsidRDefault="00A35525" w:rsidP="00A35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F0EA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уведомлений разработана служба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устанавливаемая при первом запуске клиентского приложения. При запуске операционной системы запускается и служба оповещений, которая проверяет включена ли функция получения уведомлений у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пользователя, если включена, служба считывает необходимую для ее работы информацию (адрес веб-сервера и список рабочих групп, от которых необходимо получать уведомления) из папки «</w:t>
      </w:r>
      <w:r>
        <w:rPr>
          <w:rFonts w:ascii="Times New Roman" w:hAnsi="Times New Roman" w:cs="Times New Roman"/>
          <w:sz w:val="28"/>
          <w:szCs w:val="28"/>
          <w:lang w:val="en-US"/>
        </w:rPr>
        <w:t>AppData</w:t>
      </w:r>
      <w:r>
        <w:rPr>
          <w:rFonts w:ascii="Times New Roman" w:hAnsi="Times New Roman" w:cs="Times New Roman"/>
          <w:sz w:val="28"/>
          <w:szCs w:val="28"/>
        </w:rPr>
        <w:t>», которая была записана клиентским приложением при первом запуске</w:t>
      </w:r>
      <w:r w:rsidRPr="005F0EAB">
        <w:rPr>
          <w:rFonts w:ascii="Times New Roman" w:hAnsi="Times New Roman" w:cs="Times New Roman"/>
          <w:sz w:val="28"/>
          <w:szCs w:val="28"/>
        </w:rPr>
        <w:t xml:space="preserve">, графическое изображение процесса </w:t>
      </w:r>
      <w:r>
        <w:rPr>
          <w:rFonts w:ascii="Times New Roman" w:hAnsi="Times New Roman" w:cs="Times New Roman"/>
          <w:sz w:val="28"/>
          <w:szCs w:val="28"/>
        </w:rPr>
        <w:t xml:space="preserve">получения специальных уведомлений представлено на </w:t>
      </w:r>
      <w:r w:rsidRPr="00A73356">
        <w:rPr>
          <w:rFonts w:ascii="Times New Roman" w:hAnsi="Times New Roman" w:cs="Times New Roman"/>
          <w:sz w:val="28"/>
          <w:szCs w:val="28"/>
        </w:rPr>
        <w:t xml:space="preserve">рисунке </w:t>
      </w:r>
      <w:r w:rsidR="00407706" w:rsidRPr="00A73356">
        <w:rPr>
          <w:rFonts w:ascii="Times New Roman" w:hAnsi="Times New Roman" w:cs="Times New Roman"/>
          <w:sz w:val="28"/>
          <w:szCs w:val="28"/>
        </w:rPr>
        <w:t>3</w:t>
      </w:r>
      <w:r w:rsidRPr="00A73356">
        <w:rPr>
          <w:rFonts w:ascii="Times New Roman" w:hAnsi="Times New Roman" w:cs="Times New Roman"/>
          <w:sz w:val="28"/>
          <w:szCs w:val="28"/>
        </w:rPr>
        <w:t>.7</w:t>
      </w:r>
      <w:r w:rsidR="00754EED">
        <w:rPr>
          <w:rFonts w:ascii="Times New Roman" w:hAnsi="Times New Roman" w:cs="Times New Roman"/>
          <w:sz w:val="28"/>
          <w:szCs w:val="28"/>
        </w:rPr>
        <w:t>.</w:t>
      </w:r>
    </w:p>
    <w:p w14:paraId="71FE9347" w14:textId="77777777" w:rsidR="00A73356" w:rsidRPr="005F0EAB" w:rsidRDefault="00A73356" w:rsidP="00A35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40D34" w14:textId="77777777" w:rsidR="00A35525" w:rsidRPr="005F0EAB" w:rsidRDefault="00A35525" w:rsidP="00A35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A44AE3" wp14:editId="241D32F9">
            <wp:extent cx="4852260" cy="5810250"/>
            <wp:effectExtent l="0" t="0" r="5715" b="0"/>
            <wp:docPr id="30" name="Рисунок 30" descr="D:\Downloads\vkr-alert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wnloads\vkr-alert.drawi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382" cy="585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C6BB1" w14:textId="639CB24E" w:rsidR="00A35525" w:rsidRDefault="005B37EC" w:rsidP="00A35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A35525">
        <w:rPr>
          <w:rFonts w:ascii="Times New Roman" w:hAnsi="Times New Roman" w:cs="Times New Roman"/>
          <w:sz w:val="28"/>
          <w:szCs w:val="28"/>
        </w:rPr>
        <w:t>.7</w:t>
      </w:r>
      <w:r w:rsidR="00A35525" w:rsidRPr="005F0EAB">
        <w:rPr>
          <w:rFonts w:ascii="Times New Roman" w:hAnsi="Times New Roman" w:cs="Times New Roman"/>
          <w:sz w:val="28"/>
          <w:szCs w:val="28"/>
        </w:rPr>
        <w:t xml:space="preserve"> – Графическое изображение процесса </w:t>
      </w:r>
      <w:r w:rsidR="00A35525">
        <w:rPr>
          <w:rFonts w:ascii="Times New Roman" w:hAnsi="Times New Roman" w:cs="Times New Roman"/>
          <w:sz w:val="28"/>
          <w:szCs w:val="28"/>
        </w:rPr>
        <w:t>получения специальных уведомлений</w:t>
      </w:r>
    </w:p>
    <w:p w14:paraId="2A66017B" w14:textId="68F3ECE4" w:rsidR="00850051" w:rsidRDefault="00850051" w:rsidP="00A355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7500C0" w14:textId="25354796" w:rsidR="00A35525" w:rsidRPr="00A35525" w:rsidRDefault="00A35525" w:rsidP="009C44B9">
      <w:pPr>
        <w:pStyle w:val="2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103276049"/>
      <w:r w:rsidRPr="00A35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3.3. Логическая модель базы данных</w:t>
      </w:r>
      <w:bookmarkEnd w:id="7"/>
    </w:p>
    <w:p w14:paraId="3640043F" w14:textId="77777777" w:rsidR="00A35525" w:rsidRDefault="00A35525" w:rsidP="009C44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сущностью БД является пользователь, данные о котором хранятся в таблице с названием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users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FC279" w14:textId="77777777" w:rsidR="00A35525" w:rsidRPr="00F46FD7" w:rsidRDefault="00A35525" w:rsidP="009C44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chats</w:t>
      </w:r>
      <w:r w:rsidRPr="00F4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служит для хранения информации о рабочей группе (идентификатор, название группы и создатель группы), поле создатель группы имеет внешний ключ на поле идентификатора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Pr="00F46FD7">
        <w:rPr>
          <w:rFonts w:ascii="Times New Roman" w:hAnsi="Times New Roman" w:cs="Times New Roman"/>
          <w:sz w:val="28"/>
          <w:szCs w:val="28"/>
        </w:rPr>
        <w:t>.</w:t>
      </w:r>
    </w:p>
    <w:p w14:paraId="190470C7" w14:textId="63B7C9F7" w:rsidR="00A35525" w:rsidRPr="00F46FD7" w:rsidRDefault="00A35525" w:rsidP="009C44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2F4FEA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2F4FEA">
        <w:rPr>
          <w:rFonts w:ascii="Times New Roman" w:hAnsi="Times New Roman" w:cs="Times New Roman"/>
          <w:sz w:val="28"/>
          <w:szCs w:val="28"/>
          <w:lang w:val="en-US"/>
        </w:rPr>
        <w:t>members</w:t>
      </w:r>
      <w:r w:rsidRPr="002F4FEA">
        <w:rPr>
          <w:rFonts w:ascii="Times New Roman" w:hAnsi="Times New Roman" w:cs="Times New Roman"/>
          <w:sz w:val="28"/>
          <w:szCs w:val="28"/>
        </w:rPr>
        <w:t xml:space="preserve"> хранится информация об участниках рабочих групп</w:t>
      </w:r>
      <w:r w:rsidR="002F4FEA" w:rsidRPr="002F4FEA">
        <w:rPr>
          <w:rFonts w:ascii="Times New Roman" w:hAnsi="Times New Roman" w:cs="Times New Roman"/>
          <w:sz w:val="28"/>
          <w:szCs w:val="28"/>
        </w:rPr>
        <w:t>, такая как: идентификатор группы</w:t>
      </w:r>
      <w:r w:rsidR="002F4FEA">
        <w:rPr>
          <w:rFonts w:ascii="Times New Roman" w:hAnsi="Times New Roman" w:cs="Times New Roman"/>
          <w:sz w:val="28"/>
          <w:szCs w:val="28"/>
        </w:rPr>
        <w:t>, который</w:t>
      </w:r>
      <w:r w:rsidR="002F4FEA" w:rsidRPr="002F4FEA">
        <w:rPr>
          <w:rFonts w:ascii="Times New Roman" w:hAnsi="Times New Roman" w:cs="Times New Roman"/>
          <w:sz w:val="28"/>
          <w:szCs w:val="28"/>
        </w:rPr>
        <w:t xml:space="preserve"> имеет внешний ключ на поле идентификатора в таблице </w:t>
      </w:r>
      <w:r w:rsidR="002F4FEA" w:rsidRPr="002F4FEA">
        <w:rPr>
          <w:rFonts w:ascii="Times New Roman" w:hAnsi="Times New Roman" w:cs="Times New Roman"/>
          <w:sz w:val="28"/>
          <w:szCs w:val="28"/>
          <w:lang w:val="en-US"/>
        </w:rPr>
        <w:t>chats</w:t>
      </w:r>
      <w:r w:rsidR="002F4FEA" w:rsidRPr="002F4FEA">
        <w:rPr>
          <w:rFonts w:ascii="Times New Roman" w:hAnsi="Times New Roman" w:cs="Times New Roman"/>
          <w:sz w:val="28"/>
          <w:szCs w:val="28"/>
        </w:rPr>
        <w:t xml:space="preserve"> и идентификатор пользователя</w:t>
      </w:r>
      <w:r w:rsidRPr="002F4FEA">
        <w:rPr>
          <w:rFonts w:ascii="Times New Roman" w:hAnsi="Times New Roman" w:cs="Times New Roman"/>
          <w:sz w:val="28"/>
          <w:szCs w:val="28"/>
        </w:rPr>
        <w:t xml:space="preserve">, </w:t>
      </w:r>
      <w:r w:rsidR="002F4FE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2F4FEA">
        <w:rPr>
          <w:rFonts w:ascii="Times New Roman" w:hAnsi="Times New Roman" w:cs="Times New Roman"/>
          <w:sz w:val="28"/>
          <w:szCs w:val="28"/>
        </w:rPr>
        <w:t xml:space="preserve">имеет внешний ключ на поле идентификатора в таблице </w:t>
      </w:r>
      <w:r w:rsidRPr="002F4FEA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Pr="002F4FEA">
        <w:rPr>
          <w:rFonts w:ascii="Times New Roman" w:hAnsi="Times New Roman" w:cs="Times New Roman"/>
          <w:sz w:val="28"/>
          <w:szCs w:val="28"/>
        </w:rPr>
        <w:t>.</w:t>
      </w:r>
    </w:p>
    <w:p w14:paraId="5A674D72" w14:textId="77777777" w:rsidR="00A35525" w:rsidRDefault="00A35525" w:rsidP="009C44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links</w:t>
      </w:r>
      <w:r w:rsidRPr="00F4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предназначена для хранения сокращенных ссылок на отправляемые файлы, содержит поля идентификатор и первоначальной длинной ссылки.</w:t>
      </w:r>
    </w:p>
    <w:p w14:paraId="4812EF5F" w14:textId="77777777" w:rsidR="00A35525" w:rsidRPr="00FB0BDF" w:rsidRDefault="00A35525" w:rsidP="009C44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хранения информации о специальных уведомлениях предусмотрена 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alerts</w:t>
      </w:r>
      <w:r>
        <w:rPr>
          <w:rFonts w:ascii="Times New Roman" w:hAnsi="Times New Roman" w:cs="Times New Roman"/>
          <w:sz w:val="28"/>
          <w:szCs w:val="28"/>
        </w:rPr>
        <w:t xml:space="preserve"> с полями идентификатора и идентификатора группы, для которой предназначено уведомление. Поле идентификатора группы имеет внешний ключ на поле идентификатора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chats</w:t>
      </w:r>
    </w:p>
    <w:p w14:paraId="1975EB00" w14:textId="77777777" w:rsidR="00A35525" w:rsidRDefault="00A35525" w:rsidP="009C44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messages</w:t>
      </w:r>
      <w:r w:rsidRPr="00F4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содержится информация об отправляемых сообщениях, такая как:</w:t>
      </w:r>
    </w:p>
    <w:p w14:paraId="5BC53085" w14:textId="5D0186CA" w:rsidR="00A35525" w:rsidRPr="00754EED" w:rsidRDefault="00407706" w:rsidP="009C44B9">
      <w:pPr>
        <w:pStyle w:val="a6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ED">
        <w:rPr>
          <w:rFonts w:ascii="Times New Roman" w:hAnsi="Times New Roman" w:cs="Times New Roman"/>
          <w:sz w:val="28"/>
          <w:szCs w:val="28"/>
        </w:rPr>
        <w:t>и</w:t>
      </w:r>
      <w:r w:rsidR="00A35525" w:rsidRPr="00754EED">
        <w:rPr>
          <w:rFonts w:ascii="Times New Roman" w:hAnsi="Times New Roman" w:cs="Times New Roman"/>
          <w:sz w:val="28"/>
          <w:szCs w:val="28"/>
        </w:rPr>
        <w:t>дентификатор сообщения;</w:t>
      </w:r>
    </w:p>
    <w:p w14:paraId="36E35022" w14:textId="4F07CD1B" w:rsidR="00A35525" w:rsidRPr="00754EED" w:rsidRDefault="00407706" w:rsidP="009C44B9">
      <w:pPr>
        <w:pStyle w:val="a6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ED">
        <w:rPr>
          <w:rFonts w:ascii="Times New Roman" w:hAnsi="Times New Roman" w:cs="Times New Roman"/>
          <w:sz w:val="28"/>
          <w:szCs w:val="28"/>
        </w:rPr>
        <w:t>т</w:t>
      </w:r>
      <w:r w:rsidR="00A35525" w:rsidRPr="00754EED">
        <w:rPr>
          <w:rFonts w:ascii="Times New Roman" w:hAnsi="Times New Roman" w:cs="Times New Roman"/>
          <w:sz w:val="28"/>
          <w:szCs w:val="28"/>
        </w:rPr>
        <w:t>екст сообщения;</w:t>
      </w:r>
    </w:p>
    <w:p w14:paraId="4985FED2" w14:textId="35247373" w:rsidR="00A35525" w:rsidRPr="00754EED" w:rsidRDefault="00407706" w:rsidP="009C44B9">
      <w:pPr>
        <w:pStyle w:val="a6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ED">
        <w:rPr>
          <w:rFonts w:ascii="Times New Roman" w:hAnsi="Times New Roman" w:cs="Times New Roman"/>
          <w:sz w:val="28"/>
          <w:szCs w:val="28"/>
        </w:rPr>
        <w:t>д</w:t>
      </w:r>
      <w:r w:rsidR="00A35525" w:rsidRPr="00754EED">
        <w:rPr>
          <w:rFonts w:ascii="Times New Roman" w:hAnsi="Times New Roman" w:cs="Times New Roman"/>
          <w:sz w:val="28"/>
          <w:szCs w:val="28"/>
        </w:rPr>
        <w:t>ата отправки;</w:t>
      </w:r>
    </w:p>
    <w:p w14:paraId="348D894B" w14:textId="5D089BCF" w:rsidR="00A35525" w:rsidRPr="00754EED" w:rsidRDefault="00407706" w:rsidP="009C44B9">
      <w:pPr>
        <w:pStyle w:val="a6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ED">
        <w:rPr>
          <w:rFonts w:ascii="Times New Roman" w:hAnsi="Times New Roman" w:cs="Times New Roman"/>
          <w:sz w:val="28"/>
          <w:szCs w:val="28"/>
        </w:rPr>
        <w:t>и</w:t>
      </w:r>
      <w:r w:rsidR="00A35525" w:rsidRPr="00754EED">
        <w:rPr>
          <w:rFonts w:ascii="Times New Roman" w:hAnsi="Times New Roman" w:cs="Times New Roman"/>
          <w:sz w:val="28"/>
          <w:szCs w:val="28"/>
        </w:rPr>
        <w:t>дентификатор отправителя;</w:t>
      </w:r>
    </w:p>
    <w:p w14:paraId="34D8D545" w14:textId="0A14F29E" w:rsidR="00A35525" w:rsidRPr="00754EED" w:rsidRDefault="00407706" w:rsidP="009C44B9">
      <w:pPr>
        <w:pStyle w:val="a6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ED">
        <w:rPr>
          <w:rFonts w:ascii="Times New Roman" w:hAnsi="Times New Roman" w:cs="Times New Roman"/>
          <w:sz w:val="28"/>
          <w:szCs w:val="28"/>
        </w:rPr>
        <w:t>и</w:t>
      </w:r>
      <w:r w:rsidR="00A35525" w:rsidRPr="00754EED">
        <w:rPr>
          <w:rFonts w:ascii="Times New Roman" w:hAnsi="Times New Roman" w:cs="Times New Roman"/>
          <w:sz w:val="28"/>
          <w:szCs w:val="28"/>
        </w:rPr>
        <w:t>дентификатор получателя;</w:t>
      </w:r>
    </w:p>
    <w:p w14:paraId="7D7A756E" w14:textId="4B9C123D" w:rsidR="00A35525" w:rsidRPr="00754EED" w:rsidRDefault="00407706" w:rsidP="009C44B9">
      <w:pPr>
        <w:pStyle w:val="a6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ED">
        <w:rPr>
          <w:rFonts w:ascii="Times New Roman" w:hAnsi="Times New Roman" w:cs="Times New Roman"/>
          <w:sz w:val="28"/>
          <w:szCs w:val="28"/>
        </w:rPr>
        <w:t>ф</w:t>
      </w:r>
      <w:r w:rsidR="00A35525" w:rsidRPr="00754EED">
        <w:rPr>
          <w:rFonts w:ascii="Times New Roman" w:hAnsi="Times New Roman" w:cs="Times New Roman"/>
          <w:sz w:val="28"/>
          <w:szCs w:val="28"/>
        </w:rPr>
        <w:t>лаг состояния сообщения (прочитано или нет).</w:t>
      </w:r>
    </w:p>
    <w:p w14:paraId="5DF7F418" w14:textId="77777777" w:rsidR="00A35525" w:rsidRPr="004827D9" w:rsidRDefault="00A35525" w:rsidP="009C44B9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идентификатора отправителя и получателя имеют внешний ключ на поле идентификатора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users</w:t>
      </w:r>
    </w:p>
    <w:p w14:paraId="0C5C35BB" w14:textId="7305C04A" w:rsidR="00A35525" w:rsidRDefault="00A35525" w:rsidP="009C44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проектирования базы данных была получена логическая модель</w:t>
      </w:r>
      <w:r w:rsidR="005B37EC">
        <w:rPr>
          <w:rFonts w:ascii="Times New Roman" w:hAnsi="Times New Roman" w:cs="Times New Roman"/>
          <w:sz w:val="28"/>
          <w:szCs w:val="28"/>
        </w:rPr>
        <w:t>, представленная на рисунке 3.8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607D2" w14:textId="77777777" w:rsidR="00A35525" w:rsidRDefault="00A35525" w:rsidP="00A35525">
      <w:pPr>
        <w:rPr>
          <w:rFonts w:ascii="Times New Roman" w:hAnsi="Times New Roman" w:cs="Times New Roman"/>
          <w:sz w:val="28"/>
          <w:szCs w:val="28"/>
        </w:rPr>
      </w:pPr>
    </w:p>
    <w:p w14:paraId="58E6E8AA" w14:textId="77777777" w:rsidR="00A35525" w:rsidRPr="00F46FD7" w:rsidRDefault="00A35525" w:rsidP="00A35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B543BF3" wp14:editId="398C9479">
            <wp:extent cx="5943600" cy="2466975"/>
            <wp:effectExtent l="0" t="0" r="0" b="9525"/>
            <wp:docPr id="6" name="Рисунок 6" descr="D:\Downloads\vkr-Page-2.drawi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vkr-Page-2.drawio 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01F7" w14:textId="0E8BFAE1" w:rsidR="00A35525" w:rsidRPr="00A35525" w:rsidRDefault="00A35525" w:rsidP="00A35525">
      <w:pPr>
        <w:jc w:val="center"/>
      </w:pPr>
      <w:r w:rsidRPr="00C044A0">
        <w:rPr>
          <w:rFonts w:ascii="Times New Roman" w:hAnsi="Times New Roman" w:cs="Times New Roman"/>
          <w:sz w:val="28"/>
          <w:szCs w:val="28"/>
        </w:rPr>
        <w:t>Рисунок</w:t>
      </w:r>
      <w:r w:rsidR="005B37EC">
        <w:rPr>
          <w:rFonts w:ascii="Times New Roman" w:hAnsi="Times New Roman" w:cs="Times New Roman"/>
          <w:sz w:val="28"/>
          <w:szCs w:val="28"/>
        </w:rPr>
        <w:t xml:space="preserve"> 3.8</w:t>
      </w:r>
      <w:r w:rsidRPr="00C044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Логическая модель</w:t>
      </w:r>
      <w:r w:rsidRPr="00C044A0">
        <w:rPr>
          <w:rFonts w:ascii="Times New Roman" w:hAnsi="Times New Roman" w:cs="Times New Roman"/>
          <w:sz w:val="28"/>
          <w:szCs w:val="28"/>
        </w:rPr>
        <w:t xml:space="preserve"> базы данных</w:t>
      </w:r>
    </w:p>
    <w:p w14:paraId="002120A9" w14:textId="0AAA1484" w:rsidR="00EA26C8" w:rsidRPr="00242C1C" w:rsidRDefault="00EA26C8" w:rsidP="00242C1C">
      <w:pPr>
        <w:spacing w:after="0" w:line="36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240A831D" w14:textId="525E9E0C" w:rsidR="00EA26C8" w:rsidRPr="00A35525" w:rsidRDefault="00EA26C8" w:rsidP="009C44B9">
      <w:pPr>
        <w:pStyle w:val="1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103276050"/>
      <w:r w:rsidRPr="00A35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Тестирование</w:t>
      </w:r>
      <w:bookmarkEnd w:id="8"/>
    </w:p>
    <w:p w14:paraId="3C1FD5A0" w14:textId="77777777" w:rsidR="005B37EC" w:rsidRDefault="005B37EC" w:rsidP="009C4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серверной части системы реализуется с использованием модульного тестирования, которое выполняется с помощью средств тестирования, встроенных в фреймфорк и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pytest</w:t>
      </w:r>
      <w:r w:rsidRPr="00394B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выполнения тестовых сценариев, все названия должны начинаться со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>
        <w:rPr>
          <w:rFonts w:ascii="Times New Roman" w:hAnsi="Times New Roman" w:cs="Times New Roman"/>
          <w:sz w:val="28"/>
          <w:szCs w:val="28"/>
        </w:rPr>
        <w:t>». Каждый тестовый сценарий</w:t>
      </w:r>
      <w:r w:rsidRPr="00394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в себе:</w:t>
      </w:r>
    </w:p>
    <w:p w14:paraId="2C5341B4" w14:textId="77777777" w:rsidR="005B37EC" w:rsidRPr="00812F9B" w:rsidRDefault="005B37EC" w:rsidP="009C44B9">
      <w:pPr>
        <w:pStyle w:val="a6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9B">
        <w:rPr>
          <w:rFonts w:ascii="Times New Roman" w:hAnsi="Times New Roman" w:cs="Times New Roman"/>
          <w:sz w:val="28"/>
          <w:szCs w:val="28"/>
        </w:rPr>
        <w:t>тестируемый адрес и метод веб-сервера;</w:t>
      </w:r>
    </w:p>
    <w:p w14:paraId="110C636C" w14:textId="77777777" w:rsidR="005B37EC" w:rsidRPr="00812F9B" w:rsidRDefault="005B37EC" w:rsidP="009C44B9">
      <w:pPr>
        <w:pStyle w:val="a6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9B">
        <w:rPr>
          <w:rFonts w:ascii="Times New Roman" w:hAnsi="Times New Roman" w:cs="Times New Roman"/>
          <w:sz w:val="28"/>
          <w:szCs w:val="28"/>
        </w:rPr>
        <w:t>параметры, необходимые для выполнения запроса;</w:t>
      </w:r>
    </w:p>
    <w:p w14:paraId="234ECF39" w14:textId="77777777" w:rsidR="005B37EC" w:rsidRPr="00812F9B" w:rsidRDefault="005B37EC" w:rsidP="009C44B9">
      <w:pPr>
        <w:pStyle w:val="a6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9B">
        <w:rPr>
          <w:rFonts w:ascii="Times New Roman" w:hAnsi="Times New Roman" w:cs="Times New Roman"/>
          <w:sz w:val="28"/>
          <w:szCs w:val="28"/>
        </w:rPr>
        <w:t>сравнение полученного кода запроса с ожидаемым;</w:t>
      </w:r>
    </w:p>
    <w:p w14:paraId="21707EE6" w14:textId="77777777" w:rsidR="005B37EC" w:rsidRPr="00812F9B" w:rsidRDefault="005B37EC" w:rsidP="009C44B9">
      <w:pPr>
        <w:pStyle w:val="a6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9B">
        <w:rPr>
          <w:rFonts w:ascii="Times New Roman" w:hAnsi="Times New Roman" w:cs="Times New Roman"/>
          <w:sz w:val="28"/>
          <w:szCs w:val="28"/>
        </w:rPr>
        <w:t>сравнение полученного результата с ожидаемым.</w:t>
      </w:r>
    </w:p>
    <w:p w14:paraId="73C0F214" w14:textId="7969A783" w:rsidR="005B37EC" w:rsidRDefault="005B37EC" w:rsidP="009C44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полученный код запроса совпадает с ожидаемым и полученные результат также совпадает с ожидаемым, тест считается пройденным. Пример тестовых сценариев представлен на рисунке 4</w:t>
      </w: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13CFC4" w14:textId="77777777" w:rsidR="005B37EC" w:rsidRPr="00812F9B" w:rsidRDefault="005B37EC" w:rsidP="005B37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167EA0" w14:textId="77777777" w:rsidR="005B37EC" w:rsidRDefault="005B37EC" w:rsidP="00754EE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58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0B248D3" wp14:editId="39F552AE">
            <wp:extent cx="5486400" cy="15699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0313" cy="15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49399" w14:textId="5BD5E9BE" w:rsidR="005B37EC" w:rsidRDefault="005B37EC" w:rsidP="005B37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10B">
        <w:rPr>
          <w:rFonts w:ascii="Times New Roman" w:hAnsi="Times New Roman" w:cs="Times New Roman"/>
          <w:sz w:val="28"/>
          <w:szCs w:val="28"/>
        </w:rPr>
        <w:t>Рисунок 4</w:t>
      </w:r>
      <w:r w:rsidRPr="003F1D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141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Пример тестовых сценариев</w:t>
      </w:r>
    </w:p>
    <w:p w14:paraId="039F1566" w14:textId="77777777" w:rsidR="005B37EC" w:rsidRDefault="005B37EC" w:rsidP="009C4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04A21B" w14:textId="35432D18" w:rsidR="005B37EC" w:rsidRDefault="005B37EC" w:rsidP="009C4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библиотека для тестирования способна отобразить процент покрытия функций тестами, это необходимо для того, чтобы все возможное исходы выполнения функции (положительный, отрицательный, ошибка) были протестированы. Результат тестирования веб-сервера и процент покрытия тестами представлены на рисунке 4</w:t>
      </w: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CB9431" w14:textId="77777777" w:rsidR="005B37EC" w:rsidRPr="0001410B" w:rsidRDefault="005B37EC" w:rsidP="009C4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00DFFC" w14:textId="77777777" w:rsidR="005B37EC" w:rsidRDefault="005B37EC" w:rsidP="009C44B9">
      <w:pPr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51D6BC3" wp14:editId="0A0E2382">
            <wp:extent cx="5684520" cy="2228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6"/>
                    <a:stretch/>
                  </pic:blipFill>
                  <pic:spPr bwMode="auto">
                    <a:xfrm>
                      <a:off x="0" y="0"/>
                      <a:ext cx="5708355" cy="22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DABA1" w14:textId="56362D6B" w:rsidR="005B37EC" w:rsidRDefault="005B37EC" w:rsidP="009C4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10B">
        <w:rPr>
          <w:rFonts w:ascii="Times New Roman" w:hAnsi="Times New Roman" w:cs="Times New Roman"/>
          <w:sz w:val="28"/>
          <w:szCs w:val="28"/>
        </w:rPr>
        <w:t>Рисунок 4</w:t>
      </w: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Результат тестирования веб-сервера</w:t>
      </w:r>
    </w:p>
    <w:p w14:paraId="21CDF43D" w14:textId="77777777" w:rsidR="005B37EC" w:rsidRDefault="005B37EC" w:rsidP="009C4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1F9D33" w14:textId="77777777" w:rsidR="005B37EC" w:rsidRDefault="005B37EC" w:rsidP="009C4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пользователя с файловым сервером происходит через веб-сервер, а не напрямую, следовательно, возможность работы пользователя с файлами определяется на стороне веб-сервера. Сам файловый сервер реализует функции загрузки и получения файлов без дополнительных проверок.</w:t>
      </w:r>
    </w:p>
    <w:p w14:paraId="58DEB3F3" w14:textId="7E3BB21B" w:rsidR="005B37EC" w:rsidRPr="003F1D32" w:rsidRDefault="005B37EC" w:rsidP="009C4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2">
        <w:rPr>
          <w:rFonts w:ascii="Times New Roman" w:hAnsi="Times New Roman" w:cs="Times New Roman"/>
          <w:sz w:val="28"/>
          <w:szCs w:val="28"/>
        </w:rPr>
        <w:t xml:space="preserve">Файловый </w:t>
      </w:r>
      <w:r>
        <w:rPr>
          <w:rFonts w:ascii="Times New Roman" w:hAnsi="Times New Roman" w:cs="Times New Roman"/>
          <w:sz w:val="28"/>
          <w:szCs w:val="28"/>
        </w:rPr>
        <w:t>сервер также тестировался с применением модульного тестирования, результаты и процент покрытия тестами представлены на рисунке 4</w:t>
      </w: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AA4605" w14:textId="77777777" w:rsidR="005B37EC" w:rsidRDefault="005B37EC" w:rsidP="009C44B9">
      <w:pPr>
        <w:spacing w:after="0" w:line="360" w:lineRule="auto"/>
      </w:pPr>
    </w:p>
    <w:p w14:paraId="094D185E" w14:textId="77777777" w:rsidR="005B37EC" w:rsidRDefault="005B37EC" w:rsidP="009C44B9">
      <w:pPr>
        <w:spacing w:after="0" w:line="360" w:lineRule="auto"/>
        <w:jc w:val="center"/>
      </w:pPr>
      <w:r w:rsidRPr="00812F9B">
        <w:rPr>
          <w:noProof/>
        </w:rPr>
        <w:drawing>
          <wp:inline distT="0" distB="0" distL="0" distR="0" wp14:anchorId="5487A7AE" wp14:editId="2FFF9CA5">
            <wp:extent cx="5160020" cy="228600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60" t="1474" b="10073"/>
                    <a:stretch/>
                  </pic:blipFill>
                  <pic:spPr bwMode="auto">
                    <a:xfrm>
                      <a:off x="0" y="0"/>
                      <a:ext cx="5229629" cy="2316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C8D03" w14:textId="188AFA26" w:rsidR="005B37EC" w:rsidRPr="00812F9B" w:rsidRDefault="005B37EC" w:rsidP="009C4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>Рисунок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826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Результат тестирования файлового сервера</w:t>
      </w:r>
    </w:p>
    <w:p w14:paraId="0FAA9525" w14:textId="77777777" w:rsidR="005B37EC" w:rsidRDefault="005B37EC" w:rsidP="009C44B9">
      <w:pPr>
        <w:spacing w:after="0" w:line="360" w:lineRule="auto"/>
      </w:pPr>
    </w:p>
    <w:p w14:paraId="1E285308" w14:textId="70E13C99" w:rsidR="005B37EC" w:rsidRPr="00754EED" w:rsidRDefault="00A73356" w:rsidP="009C44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Тестирование системы корпоративной коммуникации поддержки </w:t>
      </w:r>
      <w:r w:rsidR="00754EED" w:rsidRPr="00754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проектов </w:t>
      </w:r>
      <w:r w:rsidRPr="00754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</w:t>
      </w:r>
      <w:r w:rsidR="00754EED" w:rsidRPr="00754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754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разработчиков</w:t>
      </w:r>
    </w:p>
    <w:p w14:paraId="625E3631" w14:textId="5161BCCA" w:rsidR="005B37EC" w:rsidRPr="009C44B9" w:rsidRDefault="005B37EC" w:rsidP="009C44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F9C"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разработанной системы представлено в </w:t>
      </w:r>
      <w:r w:rsidRPr="00877A73">
        <w:rPr>
          <w:rFonts w:ascii="Times New Roman" w:hAnsi="Times New Roman" w:cs="Times New Roman"/>
          <w:color w:val="000000" w:themeColor="text1"/>
          <w:sz w:val="28"/>
          <w:szCs w:val="28"/>
        </w:rPr>
        <w:t>таблице 4.1.</w:t>
      </w:r>
    </w:p>
    <w:p w14:paraId="5351D050" w14:textId="3A41BD4B" w:rsidR="005B37EC" w:rsidRPr="00CA5F9C" w:rsidRDefault="005B37EC" w:rsidP="009C4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F9C">
        <w:rPr>
          <w:rFonts w:ascii="Times New Roman" w:hAnsi="Times New Roman" w:cs="Times New Roman"/>
          <w:sz w:val="28"/>
          <w:szCs w:val="28"/>
        </w:rPr>
        <w:t>Таблица 4</w:t>
      </w:r>
      <w:r w:rsidRPr="0087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Pr="00CA5F9C">
        <w:rPr>
          <w:rFonts w:ascii="Times New Roman" w:hAnsi="Times New Roman" w:cs="Times New Roman"/>
          <w:sz w:val="28"/>
          <w:szCs w:val="28"/>
        </w:rPr>
        <w:t xml:space="preserve">– </w:t>
      </w:r>
      <w:r w:rsidR="00407706" w:rsidRPr="00660DDD">
        <w:rPr>
          <w:rFonts w:ascii="Times New Roman" w:hAnsi="Times New Roman" w:cs="Times New Roman"/>
          <w:sz w:val="28"/>
          <w:szCs w:val="28"/>
        </w:rPr>
        <w:t>Т</w:t>
      </w:r>
      <w:r w:rsidRPr="00660DDD">
        <w:rPr>
          <w:rFonts w:ascii="Times New Roman" w:hAnsi="Times New Roman" w:cs="Times New Roman"/>
          <w:sz w:val="28"/>
          <w:szCs w:val="28"/>
        </w:rPr>
        <w:t>естирование</w:t>
      </w:r>
      <w:r w:rsidRPr="00CA5F9C">
        <w:rPr>
          <w:rFonts w:ascii="Times New Roman" w:hAnsi="Times New Roman" w:cs="Times New Roman"/>
          <w:sz w:val="28"/>
          <w:szCs w:val="28"/>
        </w:rPr>
        <w:t xml:space="preserve"> разработанной системы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1553"/>
      </w:tblGrid>
      <w:tr w:rsidR="005B37EC" w:rsidRPr="00CA5F9C" w14:paraId="65A5F9FD" w14:textId="77777777" w:rsidTr="006F1E40">
        <w:tc>
          <w:tcPr>
            <w:tcW w:w="2547" w:type="dxa"/>
          </w:tcPr>
          <w:p w14:paraId="04B17717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Входные данные</w:t>
            </w:r>
          </w:p>
        </w:tc>
        <w:tc>
          <w:tcPr>
            <w:tcW w:w="2551" w:type="dxa"/>
          </w:tcPr>
          <w:p w14:paraId="273261A8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694" w:type="dxa"/>
          </w:tcPr>
          <w:p w14:paraId="52D93BA1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Фактический результат</w:t>
            </w:r>
          </w:p>
        </w:tc>
        <w:tc>
          <w:tcPr>
            <w:tcW w:w="1553" w:type="dxa"/>
          </w:tcPr>
          <w:p w14:paraId="72D161E8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Статус теста</w:t>
            </w:r>
          </w:p>
        </w:tc>
      </w:tr>
      <w:tr w:rsidR="005B37EC" w:rsidRPr="00A55F9F" w14:paraId="1E191987" w14:textId="77777777" w:rsidTr="006F1E40">
        <w:tc>
          <w:tcPr>
            <w:tcW w:w="2547" w:type="dxa"/>
          </w:tcPr>
          <w:p w14:paraId="2B7450BA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Регистрация пользователя с введением корректных данных</w:t>
            </w:r>
          </w:p>
        </w:tc>
        <w:tc>
          <w:tcPr>
            <w:tcW w:w="2551" w:type="dxa"/>
          </w:tcPr>
          <w:p w14:paraId="2849C60A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Успешная регистрация пользователя</w:t>
            </w:r>
          </w:p>
        </w:tc>
        <w:tc>
          <w:tcPr>
            <w:tcW w:w="2694" w:type="dxa"/>
          </w:tcPr>
          <w:p w14:paraId="313F38A3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Успешная регистрация пользователя</w:t>
            </w:r>
          </w:p>
        </w:tc>
        <w:tc>
          <w:tcPr>
            <w:tcW w:w="1553" w:type="dxa"/>
          </w:tcPr>
          <w:p w14:paraId="616C983C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7A8FA28E" w14:textId="77777777" w:rsidTr="006F1E40">
        <w:tc>
          <w:tcPr>
            <w:tcW w:w="2547" w:type="dxa"/>
          </w:tcPr>
          <w:p w14:paraId="43F520D1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Регистрация пользователя с использованием неподдерживаемых символов</w:t>
            </w:r>
          </w:p>
        </w:tc>
        <w:tc>
          <w:tcPr>
            <w:tcW w:w="2551" w:type="dxa"/>
          </w:tcPr>
          <w:p w14:paraId="2DF8C46C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используются неподдерживаемые символы</w:t>
            </w:r>
          </w:p>
        </w:tc>
        <w:tc>
          <w:tcPr>
            <w:tcW w:w="2694" w:type="dxa"/>
          </w:tcPr>
          <w:p w14:paraId="3B943C8D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используются неподдерживаемые символы</w:t>
            </w:r>
          </w:p>
        </w:tc>
        <w:tc>
          <w:tcPr>
            <w:tcW w:w="1553" w:type="dxa"/>
          </w:tcPr>
          <w:p w14:paraId="40E3B47B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74970C98" w14:textId="77777777" w:rsidTr="006F1E40">
        <w:tc>
          <w:tcPr>
            <w:tcW w:w="2547" w:type="dxa"/>
          </w:tcPr>
          <w:p w14:paraId="735C138D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Отключение файлового сервера и последующая отправка файла</w:t>
            </w:r>
          </w:p>
        </w:tc>
        <w:tc>
          <w:tcPr>
            <w:tcW w:w="2551" w:type="dxa"/>
          </w:tcPr>
          <w:p w14:paraId="2E66ECB4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об ошибке</w:t>
            </w:r>
          </w:p>
        </w:tc>
        <w:tc>
          <w:tcPr>
            <w:tcW w:w="2694" w:type="dxa"/>
          </w:tcPr>
          <w:p w14:paraId="3D937F32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об ошибке</w:t>
            </w:r>
          </w:p>
        </w:tc>
        <w:tc>
          <w:tcPr>
            <w:tcW w:w="1553" w:type="dxa"/>
          </w:tcPr>
          <w:p w14:paraId="5E8377C8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483C351B" w14:textId="77777777" w:rsidTr="006F1E40">
        <w:tc>
          <w:tcPr>
            <w:tcW w:w="2547" w:type="dxa"/>
          </w:tcPr>
          <w:p w14:paraId="61CB145C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Авторизация с введение некорректного пароля</w:t>
            </w:r>
          </w:p>
        </w:tc>
        <w:tc>
          <w:tcPr>
            <w:tcW w:w="2551" w:type="dxa"/>
          </w:tcPr>
          <w:p w14:paraId="46D8F20D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пароль введен неверно, и предложение восстановить его</w:t>
            </w:r>
          </w:p>
        </w:tc>
        <w:tc>
          <w:tcPr>
            <w:tcW w:w="2694" w:type="dxa"/>
          </w:tcPr>
          <w:p w14:paraId="0BCAB464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пароль введен неверно, и предложение восстановить его</w:t>
            </w:r>
          </w:p>
        </w:tc>
        <w:tc>
          <w:tcPr>
            <w:tcW w:w="1553" w:type="dxa"/>
          </w:tcPr>
          <w:p w14:paraId="7A7727BB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37210073" w14:textId="77777777" w:rsidTr="006F1E40">
        <w:tc>
          <w:tcPr>
            <w:tcW w:w="2547" w:type="dxa"/>
          </w:tcPr>
          <w:p w14:paraId="48CE3688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Попытка регистрации с существующим именем пользователя</w:t>
            </w:r>
          </w:p>
        </w:tc>
        <w:tc>
          <w:tcPr>
            <w:tcW w:w="2551" w:type="dxa"/>
          </w:tcPr>
          <w:p w14:paraId="2A0EE490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пользователь с таким именем уже зарегистрирован</w:t>
            </w:r>
          </w:p>
        </w:tc>
        <w:tc>
          <w:tcPr>
            <w:tcW w:w="2694" w:type="dxa"/>
          </w:tcPr>
          <w:p w14:paraId="18632408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пользователь с таким именем уже зарегистрирован</w:t>
            </w:r>
          </w:p>
        </w:tc>
        <w:tc>
          <w:tcPr>
            <w:tcW w:w="1553" w:type="dxa"/>
          </w:tcPr>
          <w:p w14:paraId="2E6A17D5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6F611884" w14:textId="77777777" w:rsidTr="006F1E40">
        <w:tc>
          <w:tcPr>
            <w:tcW w:w="2547" w:type="dxa"/>
          </w:tcPr>
          <w:p w14:paraId="081B0CDA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Попытка авторизации с введением корректных данных</w:t>
            </w:r>
          </w:p>
        </w:tc>
        <w:tc>
          <w:tcPr>
            <w:tcW w:w="2551" w:type="dxa"/>
          </w:tcPr>
          <w:p w14:paraId="10C8CF34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Успешная авторизация пользователя</w:t>
            </w:r>
          </w:p>
        </w:tc>
        <w:tc>
          <w:tcPr>
            <w:tcW w:w="2694" w:type="dxa"/>
          </w:tcPr>
          <w:p w14:paraId="02C1C6BA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Успешная авторизация пользователя</w:t>
            </w:r>
          </w:p>
        </w:tc>
        <w:tc>
          <w:tcPr>
            <w:tcW w:w="1553" w:type="dxa"/>
          </w:tcPr>
          <w:p w14:paraId="5EF16FF6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082BEF87" w14:textId="77777777" w:rsidTr="006F1E40">
        <w:tc>
          <w:tcPr>
            <w:tcW w:w="2547" w:type="dxa"/>
          </w:tcPr>
          <w:p w14:paraId="7AF68339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Создание рабочей группы с введением уже существующего названия</w:t>
            </w:r>
          </w:p>
        </w:tc>
        <w:tc>
          <w:tcPr>
            <w:tcW w:w="2551" w:type="dxa"/>
          </w:tcPr>
          <w:p w14:paraId="5E152AE6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группа с таким названием уже существует</w:t>
            </w:r>
          </w:p>
        </w:tc>
        <w:tc>
          <w:tcPr>
            <w:tcW w:w="2694" w:type="dxa"/>
          </w:tcPr>
          <w:p w14:paraId="6D1BA9DF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группа с таким названием уже существует</w:t>
            </w:r>
          </w:p>
        </w:tc>
        <w:tc>
          <w:tcPr>
            <w:tcW w:w="1553" w:type="dxa"/>
          </w:tcPr>
          <w:p w14:paraId="5950B490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365A9A70" w14:textId="77777777" w:rsidTr="006F1E40">
        <w:tc>
          <w:tcPr>
            <w:tcW w:w="2547" w:type="dxa"/>
          </w:tcPr>
          <w:p w14:paraId="1890C126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Создание рабочей группы с использование корректных данных</w:t>
            </w:r>
          </w:p>
        </w:tc>
        <w:tc>
          <w:tcPr>
            <w:tcW w:w="2551" w:type="dxa"/>
          </w:tcPr>
          <w:p w14:paraId="044E7DA4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рабочая группа создана успешно</w:t>
            </w:r>
          </w:p>
        </w:tc>
        <w:tc>
          <w:tcPr>
            <w:tcW w:w="2694" w:type="dxa"/>
          </w:tcPr>
          <w:p w14:paraId="52369DD8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Сообщение о том, что рабочая группа создана успешно</w:t>
            </w:r>
          </w:p>
        </w:tc>
        <w:tc>
          <w:tcPr>
            <w:tcW w:w="1553" w:type="dxa"/>
          </w:tcPr>
          <w:p w14:paraId="14525A30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7DDFCC3D" w14:textId="77777777" w:rsidTr="006F1E40">
        <w:tc>
          <w:tcPr>
            <w:tcW w:w="2547" w:type="dxa"/>
          </w:tcPr>
          <w:p w14:paraId="4CE37A9A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Попытка отправки пустого сообщения</w:t>
            </w:r>
          </w:p>
        </w:tc>
        <w:tc>
          <w:tcPr>
            <w:tcW w:w="2551" w:type="dxa"/>
          </w:tcPr>
          <w:p w14:paraId="4DE33D76" w14:textId="77777777" w:rsidR="005B37EC" w:rsidRPr="005140C9" w:rsidRDefault="005B37EC" w:rsidP="005B37EC">
            <w:pPr>
              <w:ind w:left="22" w:firstLine="0"/>
              <w:jc w:val="left"/>
            </w:pPr>
            <w:r>
              <w:t>Сообщение о том, что поле ввода должно быть заполнено</w:t>
            </w:r>
          </w:p>
        </w:tc>
        <w:tc>
          <w:tcPr>
            <w:tcW w:w="2694" w:type="dxa"/>
          </w:tcPr>
          <w:p w14:paraId="21B9B7B4" w14:textId="77777777" w:rsidR="005B37EC" w:rsidRPr="005140C9" w:rsidRDefault="005B37EC" w:rsidP="005B37EC">
            <w:pPr>
              <w:ind w:left="22" w:firstLine="0"/>
              <w:jc w:val="left"/>
            </w:pPr>
            <w:r>
              <w:t>Сообщение о том, что поле ввода должно быть заполнено</w:t>
            </w:r>
          </w:p>
        </w:tc>
        <w:tc>
          <w:tcPr>
            <w:tcW w:w="1553" w:type="dxa"/>
          </w:tcPr>
          <w:p w14:paraId="6CC93414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4255CDAC" w14:textId="77777777" w:rsidTr="006F1E40">
        <w:tc>
          <w:tcPr>
            <w:tcW w:w="2547" w:type="dxa"/>
          </w:tcPr>
          <w:p w14:paraId="0DAB2C6F" w14:textId="77777777" w:rsidR="005B37EC" w:rsidRPr="008F5341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Попытка отправки сообщения</w:t>
            </w:r>
          </w:p>
        </w:tc>
        <w:tc>
          <w:tcPr>
            <w:tcW w:w="2551" w:type="dxa"/>
          </w:tcPr>
          <w:p w14:paraId="7AD463EE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Успешная отправка сообщения</w:t>
            </w:r>
          </w:p>
        </w:tc>
        <w:tc>
          <w:tcPr>
            <w:tcW w:w="2694" w:type="dxa"/>
          </w:tcPr>
          <w:p w14:paraId="410A97D9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Успешная отправка сообщения</w:t>
            </w:r>
          </w:p>
        </w:tc>
        <w:tc>
          <w:tcPr>
            <w:tcW w:w="1553" w:type="dxa"/>
          </w:tcPr>
          <w:p w14:paraId="4E70395F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  <w:tr w:rsidR="005B37EC" w:rsidRPr="00A55F9F" w14:paraId="1DAD696D" w14:textId="77777777" w:rsidTr="006F1E40">
        <w:tc>
          <w:tcPr>
            <w:tcW w:w="2547" w:type="dxa"/>
          </w:tcPr>
          <w:p w14:paraId="70C0295B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Попытка приглашения пользователя в рабочую группу</w:t>
            </w:r>
          </w:p>
        </w:tc>
        <w:tc>
          <w:tcPr>
            <w:tcW w:w="2551" w:type="dxa"/>
          </w:tcPr>
          <w:p w14:paraId="16FF7B27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добавление участника в рабочую группу</w:t>
            </w:r>
          </w:p>
        </w:tc>
        <w:tc>
          <w:tcPr>
            <w:tcW w:w="2694" w:type="dxa"/>
          </w:tcPr>
          <w:p w14:paraId="62243AA4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добавление участника в рабочую группу</w:t>
            </w:r>
          </w:p>
        </w:tc>
        <w:tc>
          <w:tcPr>
            <w:tcW w:w="1553" w:type="dxa"/>
          </w:tcPr>
          <w:p w14:paraId="22EA9D9E" w14:textId="77777777" w:rsidR="005B37EC" w:rsidRPr="00A55F9F" w:rsidRDefault="005B37EC" w:rsidP="005B37EC">
            <w:pPr>
              <w:ind w:left="22" w:firstLine="0"/>
              <w:jc w:val="left"/>
              <w:rPr>
                <w:sz w:val="24"/>
                <w:szCs w:val="24"/>
              </w:rPr>
            </w:pPr>
            <w:r w:rsidRPr="00A55F9F">
              <w:rPr>
                <w:sz w:val="24"/>
                <w:szCs w:val="24"/>
              </w:rPr>
              <w:t>Пройден</w:t>
            </w:r>
          </w:p>
        </w:tc>
      </w:tr>
    </w:tbl>
    <w:p w14:paraId="278115C0" w14:textId="2265F12B" w:rsidR="00EA26C8" w:rsidRPr="00A35525" w:rsidRDefault="00EA26C8" w:rsidP="00242C1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726E0FD" w14:textId="6E5CAB89" w:rsidR="00EA26C8" w:rsidRPr="00242C1C" w:rsidRDefault="00EA26C8" w:rsidP="009C44B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2C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254AE7A" w14:textId="730CAC1D" w:rsidR="00EA26C8" w:rsidRPr="00B77DF7" w:rsidRDefault="00EA26C8" w:rsidP="009C44B9">
      <w:pPr>
        <w:pStyle w:val="1"/>
        <w:numPr>
          <w:ilvl w:val="0"/>
          <w:numId w:val="14"/>
        </w:numPr>
        <w:spacing w:before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03276051"/>
      <w:r w:rsidRPr="00B77D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Инструкция пользователя</w:t>
      </w:r>
      <w:bookmarkEnd w:id="9"/>
    </w:p>
    <w:p w14:paraId="67CD1788" w14:textId="77777777" w:rsidR="002C3529" w:rsidRPr="00B77DF7" w:rsidRDefault="002C3529" w:rsidP="009C44B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F7">
        <w:rPr>
          <w:rFonts w:ascii="Times New Roman" w:hAnsi="Times New Roman" w:cs="Times New Roman"/>
          <w:b/>
          <w:sz w:val="28"/>
          <w:szCs w:val="28"/>
        </w:rPr>
        <w:t>Регистрация:</w:t>
      </w:r>
    </w:p>
    <w:p w14:paraId="420CA0A9" w14:textId="322B0567" w:rsidR="002C3529" w:rsidRPr="00B77DF7" w:rsidRDefault="002C3529" w:rsidP="009C44B9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Заполнить поля необходимые для регистрации. </w:t>
      </w:r>
      <w:r w:rsidRPr="00660DDD">
        <w:rPr>
          <w:rFonts w:ascii="Times New Roman" w:hAnsi="Times New Roman" w:cs="Times New Roman"/>
          <w:sz w:val="28"/>
          <w:szCs w:val="28"/>
        </w:rPr>
        <w:t>Поля</w:t>
      </w:r>
      <w:r w:rsidR="00407706" w:rsidRPr="00660DDD">
        <w:rPr>
          <w:rFonts w:ascii="Times New Roman" w:hAnsi="Times New Roman" w:cs="Times New Roman"/>
          <w:sz w:val="28"/>
          <w:szCs w:val="28"/>
        </w:rPr>
        <w:t>,</w:t>
      </w:r>
      <w:r w:rsidRPr="00660DDD">
        <w:rPr>
          <w:rFonts w:ascii="Times New Roman" w:hAnsi="Times New Roman" w:cs="Times New Roman"/>
          <w:sz w:val="28"/>
          <w:szCs w:val="28"/>
        </w:rPr>
        <w:t xml:space="preserve"> которые требуется заполнять</w:t>
      </w:r>
      <w:r w:rsidR="00407706" w:rsidRPr="00660DDD">
        <w:rPr>
          <w:rFonts w:ascii="Times New Roman" w:hAnsi="Times New Roman" w:cs="Times New Roman"/>
          <w:sz w:val="28"/>
          <w:szCs w:val="28"/>
        </w:rPr>
        <w:t>,</w:t>
      </w:r>
      <w:r w:rsidRPr="00660DDD">
        <w:rPr>
          <w:rFonts w:ascii="Times New Roman" w:hAnsi="Times New Roman" w:cs="Times New Roman"/>
          <w:sz w:val="28"/>
          <w:szCs w:val="28"/>
        </w:rPr>
        <w:t xml:space="preserve"> показаны</w:t>
      </w:r>
      <w:r w:rsidRPr="00B77DF7">
        <w:rPr>
          <w:rFonts w:ascii="Times New Roman" w:hAnsi="Times New Roman" w:cs="Times New Roman"/>
          <w:sz w:val="28"/>
          <w:szCs w:val="28"/>
        </w:rPr>
        <w:t xml:space="preserve"> на рисунке </w:t>
      </w:r>
      <w:r w:rsidRPr="00B77DF7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B77DF7">
        <w:rPr>
          <w:rFonts w:ascii="Times New Roman" w:hAnsi="Times New Roman" w:cs="Times New Roman"/>
          <w:sz w:val="28"/>
          <w:szCs w:val="28"/>
        </w:rPr>
        <w:t>.</w:t>
      </w:r>
    </w:p>
    <w:p w14:paraId="0AC8FF65" w14:textId="77777777" w:rsidR="002C3529" w:rsidRPr="00B77DF7" w:rsidRDefault="002C3529" w:rsidP="009C44B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C4E94" w14:textId="00509CC8" w:rsidR="002C3529" w:rsidRPr="00B77DF7" w:rsidRDefault="002C3529" w:rsidP="009C44B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9B5E94" wp14:editId="1701F047">
            <wp:extent cx="1924319" cy="2048161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8624" w14:textId="0FA672BE" w:rsidR="002C3529" w:rsidRPr="00B77DF7" w:rsidRDefault="002C3529" w:rsidP="009C44B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color w:val="000000"/>
          <w:sz w:val="28"/>
          <w:szCs w:val="28"/>
        </w:rPr>
        <w:t xml:space="preserve">Рисунок 5.1 – </w:t>
      </w:r>
      <w:r w:rsidRPr="00B77DF7">
        <w:rPr>
          <w:rFonts w:ascii="Times New Roman" w:hAnsi="Times New Roman" w:cs="Times New Roman"/>
          <w:sz w:val="28"/>
          <w:szCs w:val="28"/>
        </w:rPr>
        <w:t>Поля заполнения для регистрации</w:t>
      </w:r>
    </w:p>
    <w:p w14:paraId="1F58D5E3" w14:textId="77777777" w:rsidR="002C3529" w:rsidRPr="00B77DF7" w:rsidRDefault="002C3529" w:rsidP="009C44B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29EF05" w14:textId="29D1924F" w:rsidR="002C3529" w:rsidRPr="00B77DF7" w:rsidRDefault="002C3529" w:rsidP="009C44B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>Нажать на кнопку «Регистрация». После регистрации у пользователя появится возможность авторизоваться под своими учетными данными.</w:t>
      </w:r>
    </w:p>
    <w:p w14:paraId="3A626876" w14:textId="77777777" w:rsidR="002C3529" w:rsidRPr="00B77DF7" w:rsidRDefault="002C3529" w:rsidP="009C44B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F7">
        <w:rPr>
          <w:rFonts w:ascii="Times New Roman" w:hAnsi="Times New Roman" w:cs="Times New Roman"/>
          <w:b/>
          <w:sz w:val="28"/>
          <w:szCs w:val="28"/>
        </w:rPr>
        <w:t>Авторизация:</w:t>
      </w:r>
    </w:p>
    <w:p w14:paraId="6C4E5773" w14:textId="377B1C48" w:rsidR="002C3529" w:rsidRPr="00B77DF7" w:rsidRDefault="002C3529" w:rsidP="009C44B9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Заполнить поля, необходимые для авторизации, как показано на рисунке </w:t>
      </w:r>
      <w:r w:rsidRPr="00B77DF7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407706" w:rsidRPr="00660D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7DF7" w:rsidRPr="00660DDD">
        <w:rPr>
          <w:rFonts w:ascii="Times New Roman" w:hAnsi="Times New Roman" w:cs="Times New Roman"/>
          <w:color w:val="000000"/>
          <w:sz w:val="28"/>
          <w:szCs w:val="28"/>
        </w:rPr>
        <w:t xml:space="preserve"> и нажать</w:t>
      </w:r>
      <w:r w:rsidR="00B77DF7">
        <w:rPr>
          <w:rFonts w:ascii="Times New Roman" w:hAnsi="Times New Roman" w:cs="Times New Roman"/>
          <w:color w:val="000000"/>
          <w:sz w:val="28"/>
          <w:szCs w:val="28"/>
        </w:rPr>
        <w:t xml:space="preserve"> на кнопку «Вход»</w:t>
      </w:r>
      <w:r w:rsidRPr="00B77DF7">
        <w:rPr>
          <w:rFonts w:ascii="Times New Roman" w:hAnsi="Times New Roman" w:cs="Times New Roman"/>
          <w:sz w:val="28"/>
          <w:szCs w:val="28"/>
        </w:rPr>
        <w:t>.</w:t>
      </w:r>
    </w:p>
    <w:p w14:paraId="3A5FC697" w14:textId="77777777" w:rsidR="002C3529" w:rsidRPr="00B77DF7" w:rsidRDefault="002C3529" w:rsidP="009C4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DB5CA" w14:textId="77777777" w:rsidR="002C3529" w:rsidRPr="00B77DF7" w:rsidRDefault="002C3529" w:rsidP="009C4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68BCAD" wp14:editId="0F52802A">
            <wp:extent cx="1847471" cy="1838324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1049" cy="184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3C626" w14:textId="522DDACB" w:rsidR="002C3529" w:rsidRPr="00B77DF7" w:rsidRDefault="002C3529" w:rsidP="009C44B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color w:val="000000"/>
          <w:sz w:val="28"/>
          <w:szCs w:val="28"/>
        </w:rPr>
        <w:t xml:space="preserve">Рисунок 5.2 </w:t>
      </w:r>
      <w:r w:rsidRPr="00B77D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–</w:t>
      </w:r>
      <w:r w:rsidRPr="00B7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DF7">
        <w:rPr>
          <w:rFonts w:ascii="Times New Roman" w:hAnsi="Times New Roman" w:cs="Times New Roman"/>
          <w:sz w:val="28"/>
          <w:szCs w:val="28"/>
        </w:rPr>
        <w:t>Поля заполнения для авторизации</w:t>
      </w:r>
    </w:p>
    <w:p w14:paraId="0FC1BF49" w14:textId="491AC2E5" w:rsidR="00B77DF7" w:rsidRPr="00660DDD" w:rsidRDefault="00B77DF7" w:rsidP="00660D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E3837" w14:textId="3B92F4AF" w:rsidR="006F1E40" w:rsidRPr="00B77DF7" w:rsidRDefault="006F1E40" w:rsidP="009C44B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F7">
        <w:rPr>
          <w:rFonts w:ascii="Times New Roman" w:hAnsi="Times New Roman" w:cs="Times New Roman"/>
          <w:b/>
          <w:sz w:val="28"/>
          <w:szCs w:val="28"/>
        </w:rPr>
        <w:lastRenderedPageBreak/>
        <w:t>Создание группового чата:</w:t>
      </w:r>
    </w:p>
    <w:p w14:paraId="544F8852" w14:textId="16D4019A" w:rsidR="006F1E40" w:rsidRDefault="006F1E40" w:rsidP="009C44B9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Перейти на вкладку настроек, которая расположена в верхней части интерфейса и обозначена знаком </w:t>
      </w:r>
      <w:r w:rsidR="00B77DF7" w:rsidRPr="00B77DF7">
        <w:rPr>
          <w:rFonts w:ascii="Times New Roman" w:hAnsi="Times New Roman" w:cs="Times New Roman"/>
          <w:sz w:val="28"/>
          <w:szCs w:val="28"/>
        </w:rPr>
        <w:t>шестерни</w:t>
      </w:r>
      <w:r w:rsidR="00B77DF7" w:rsidRPr="00B77DF7">
        <w:rPr>
          <w:rFonts w:ascii="Times New Roman" w:hAnsi="Times New Roman" w:cs="Times New Roman"/>
          <w:color w:val="000000"/>
          <w:sz w:val="28"/>
          <w:szCs w:val="28"/>
        </w:rPr>
        <w:t xml:space="preserve">, после чего </w:t>
      </w:r>
      <w:r w:rsidRPr="00B77DF7">
        <w:rPr>
          <w:rFonts w:ascii="Times New Roman" w:hAnsi="Times New Roman" w:cs="Times New Roman"/>
          <w:color w:val="000000"/>
          <w:sz w:val="28"/>
          <w:szCs w:val="28"/>
        </w:rPr>
        <w:t>ввести название группы и нажать кнопку «</w:t>
      </w:r>
      <w:r w:rsidR="00B77DF7" w:rsidRPr="00B77DF7">
        <w:rPr>
          <w:rFonts w:ascii="Times New Roman" w:hAnsi="Times New Roman" w:cs="Times New Roman"/>
          <w:color w:val="000000"/>
          <w:sz w:val="28"/>
          <w:szCs w:val="28"/>
        </w:rPr>
        <w:t>Создать», как на рисунке 5.3</w:t>
      </w:r>
      <w:r w:rsidRPr="00B77DF7">
        <w:rPr>
          <w:rFonts w:ascii="Times New Roman" w:hAnsi="Times New Roman" w:cs="Times New Roman"/>
          <w:sz w:val="28"/>
          <w:szCs w:val="28"/>
        </w:rPr>
        <w:t>.</w:t>
      </w:r>
    </w:p>
    <w:p w14:paraId="5E4E3F9E" w14:textId="77777777" w:rsidR="00B77DF7" w:rsidRPr="00B77DF7" w:rsidRDefault="00B77DF7" w:rsidP="009C44B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D92D3" w14:textId="4AD258E5" w:rsidR="006F1E40" w:rsidRPr="005C7504" w:rsidRDefault="00B77DF7" w:rsidP="005C75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noProof/>
        </w:rPr>
        <w:drawing>
          <wp:inline distT="0" distB="0" distL="0" distR="0" wp14:anchorId="02A91D0A" wp14:editId="3DD3755E">
            <wp:extent cx="5283734" cy="2476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2434"/>
                    <a:stretch/>
                  </pic:blipFill>
                  <pic:spPr bwMode="auto">
                    <a:xfrm>
                      <a:off x="0" y="0"/>
                      <a:ext cx="5339347" cy="2502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7D135" w14:textId="7AEB85F5" w:rsidR="006F1E40" w:rsidRDefault="00B77DF7" w:rsidP="009C44B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color w:val="000000"/>
          <w:sz w:val="28"/>
          <w:szCs w:val="28"/>
        </w:rPr>
        <w:t>Рисунок 5.3</w:t>
      </w:r>
      <w:r w:rsidRPr="00B77D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– </w:t>
      </w:r>
      <w:r w:rsidR="006F1E40" w:rsidRPr="00B77DF7">
        <w:rPr>
          <w:rFonts w:ascii="Times New Roman" w:hAnsi="Times New Roman" w:cs="Times New Roman"/>
          <w:sz w:val="28"/>
          <w:szCs w:val="28"/>
        </w:rPr>
        <w:t>Вкладка</w:t>
      </w:r>
      <w:r w:rsidRPr="00B77DF7">
        <w:rPr>
          <w:rFonts w:ascii="Times New Roman" w:hAnsi="Times New Roman" w:cs="Times New Roman"/>
          <w:sz w:val="28"/>
          <w:szCs w:val="28"/>
        </w:rPr>
        <w:t xml:space="preserve"> настроек</w:t>
      </w:r>
    </w:p>
    <w:p w14:paraId="387F07FB" w14:textId="77777777" w:rsidR="00B77DF7" w:rsidRPr="00B77DF7" w:rsidRDefault="00B77DF7" w:rsidP="009C44B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14AA11" w14:textId="77777777" w:rsidR="00B77DF7" w:rsidRPr="00B77DF7" w:rsidRDefault="00B77DF7" w:rsidP="009C44B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F7">
        <w:rPr>
          <w:rFonts w:ascii="Times New Roman" w:hAnsi="Times New Roman" w:cs="Times New Roman"/>
          <w:b/>
          <w:sz w:val="28"/>
          <w:szCs w:val="28"/>
        </w:rPr>
        <w:t>Отправка сообщения:</w:t>
      </w:r>
    </w:p>
    <w:p w14:paraId="26CCFAE9" w14:textId="4276B7B3" w:rsidR="00B77DF7" w:rsidRDefault="00660DDD" w:rsidP="00660DD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отправки сообщения необходимо н</w:t>
      </w:r>
      <w:r w:rsidR="00B77DF7" w:rsidRPr="00B77DF7">
        <w:rPr>
          <w:rFonts w:ascii="Times New Roman" w:hAnsi="Times New Roman" w:cs="Times New Roman"/>
          <w:sz w:val="28"/>
          <w:szCs w:val="28"/>
        </w:rPr>
        <w:t>ажать в левой части окна на необходимый чат, далее написать текст в поле ввода и нажать кнопку «Отправить», как показано на рисунке 5.4.</w:t>
      </w:r>
    </w:p>
    <w:p w14:paraId="5858E1D0" w14:textId="77777777" w:rsidR="00B77DF7" w:rsidRPr="00B77DF7" w:rsidRDefault="00B77DF7" w:rsidP="009C44B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280FB" w14:textId="44E447E1" w:rsidR="00B77DF7" w:rsidRPr="00B77DF7" w:rsidRDefault="00B77DF7" w:rsidP="005C75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A658D6" wp14:editId="504E593B">
            <wp:extent cx="5400675" cy="25754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71693" cy="260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8C429" w14:textId="52B47F4B" w:rsidR="00407706" w:rsidRPr="00660DDD" w:rsidRDefault="00B77DF7" w:rsidP="00660DDD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color w:val="000000"/>
          <w:sz w:val="28"/>
          <w:szCs w:val="28"/>
        </w:rPr>
        <w:t xml:space="preserve">Рисунок 5.4 </w:t>
      </w:r>
      <w:r w:rsidRPr="00B77D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– Отправка сообщения</w:t>
      </w:r>
    </w:p>
    <w:p w14:paraId="16EF4BB9" w14:textId="77777777" w:rsidR="00B77DF7" w:rsidRPr="00B77DF7" w:rsidRDefault="00B77DF7" w:rsidP="009C44B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F7">
        <w:rPr>
          <w:rFonts w:ascii="Times New Roman" w:hAnsi="Times New Roman" w:cs="Times New Roman"/>
          <w:b/>
          <w:sz w:val="28"/>
          <w:szCs w:val="28"/>
        </w:rPr>
        <w:lastRenderedPageBreak/>
        <w:t>Приглашение пользователя в групповой чат:</w:t>
      </w:r>
    </w:p>
    <w:p w14:paraId="7538B545" w14:textId="251B821D" w:rsidR="00B77DF7" w:rsidRDefault="00B77DF7" w:rsidP="009C44B9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Перейти на вкладку настроек, </w:t>
      </w:r>
      <w:r w:rsidRPr="00B77DF7">
        <w:rPr>
          <w:rFonts w:ascii="Times New Roman" w:hAnsi="Times New Roman" w:cs="Times New Roman"/>
          <w:color w:val="000000"/>
          <w:sz w:val="28"/>
          <w:szCs w:val="28"/>
        </w:rPr>
        <w:t xml:space="preserve">после чего заполнить </w:t>
      </w:r>
      <w:r w:rsidRPr="00B77DF7">
        <w:rPr>
          <w:rFonts w:ascii="Times New Roman" w:hAnsi="Times New Roman" w:cs="Times New Roman"/>
          <w:color w:val="000000"/>
          <w:sz w:val="28"/>
          <w:szCs w:val="28"/>
          <w:lang w:val="en-US"/>
        </w:rPr>
        <w:t>id</w:t>
      </w:r>
      <w:r w:rsidRPr="00B77DF7">
        <w:rPr>
          <w:rFonts w:ascii="Times New Roman" w:hAnsi="Times New Roman" w:cs="Times New Roman"/>
          <w:color w:val="000000"/>
          <w:sz w:val="28"/>
          <w:szCs w:val="28"/>
        </w:rPr>
        <w:t xml:space="preserve"> группы, id пользователя и нажать кнопку «Пригласить», 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изображено </w:t>
      </w:r>
      <w:r w:rsidRPr="00B77DF7">
        <w:rPr>
          <w:rFonts w:ascii="Times New Roman" w:hAnsi="Times New Roman" w:cs="Times New Roman"/>
          <w:color w:val="000000"/>
          <w:sz w:val="28"/>
          <w:szCs w:val="28"/>
        </w:rPr>
        <w:t>на рисунке</w:t>
      </w:r>
      <w:r w:rsidRPr="00B77DF7">
        <w:rPr>
          <w:rFonts w:ascii="Times New Roman" w:hAnsi="Times New Roman" w:cs="Times New Roman"/>
          <w:sz w:val="28"/>
          <w:szCs w:val="28"/>
        </w:rPr>
        <w:t xml:space="preserve"> 5.5.</w:t>
      </w:r>
    </w:p>
    <w:p w14:paraId="13CEA15E" w14:textId="77777777" w:rsidR="00B77DF7" w:rsidRPr="00B77DF7" w:rsidRDefault="00B77DF7" w:rsidP="009C44B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F19B2" w14:textId="302CF726" w:rsidR="00B77DF7" w:rsidRPr="005C7504" w:rsidRDefault="00B77DF7" w:rsidP="005C75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noProof/>
        </w:rPr>
        <w:drawing>
          <wp:inline distT="0" distB="0" distL="0" distR="0" wp14:anchorId="48122B85" wp14:editId="657BD6C2">
            <wp:extent cx="5495925" cy="531810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5232"/>
                    <a:stretch/>
                  </pic:blipFill>
                  <pic:spPr bwMode="auto">
                    <a:xfrm>
                      <a:off x="0" y="0"/>
                      <a:ext cx="5623961" cy="544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97E6E" w14:textId="57EE4F50" w:rsidR="00B77DF7" w:rsidRPr="00B77DF7" w:rsidRDefault="00B77DF7" w:rsidP="009C44B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color w:val="000000"/>
          <w:sz w:val="28"/>
          <w:szCs w:val="28"/>
        </w:rPr>
        <w:t xml:space="preserve">Рисунок 5.5 </w:t>
      </w:r>
      <w:r w:rsidRPr="00B77DF7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– </w:t>
      </w:r>
      <w:r w:rsidRPr="00B77DF7">
        <w:rPr>
          <w:rFonts w:ascii="Times New Roman" w:hAnsi="Times New Roman" w:cs="Times New Roman"/>
          <w:sz w:val="28"/>
          <w:szCs w:val="28"/>
        </w:rPr>
        <w:t>Поля заполнения для приглашения пользователя</w:t>
      </w:r>
    </w:p>
    <w:p w14:paraId="2E842E85" w14:textId="32A5AB02" w:rsidR="009C44B9" w:rsidRDefault="009C44B9" w:rsidP="009C44B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9E4378" w14:textId="2FF0A3C9" w:rsidR="009C44B9" w:rsidRDefault="009C44B9" w:rsidP="009C44B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3DC819C1" w14:textId="335EAE85" w:rsidR="009C44B9" w:rsidRPr="009C44B9" w:rsidRDefault="009C44B9" w:rsidP="00B220C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103276052"/>
      <w:r w:rsidRPr="009C44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10"/>
    </w:p>
    <w:p w14:paraId="5259E92D" w14:textId="6F0A7463" w:rsidR="009C44B9" w:rsidRDefault="009C44B9" w:rsidP="00B22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B9">
        <w:rPr>
          <w:rFonts w:ascii="Times New Roman" w:hAnsi="Times New Roman" w:cs="Times New Roman"/>
          <w:sz w:val="28"/>
          <w:szCs w:val="28"/>
        </w:rPr>
        <w:t xml:space="preserve">В результате выполнения производственной практики </w:t>
      </w:r>
      <w:r w:rsidR="005C7504">
        <w:rPr>
          <w:rFonts w:ascii="Times New Roman" w:hAnsi="Times New Roman" w:cs="Times New Roman"/>
          <w:sz w:val="28"/>
          <w:szCs w:val="28"/>
        </w:rPr>
        <w:t xml:space="preserve">был определен перечень используемых инструментальных средств разработки, </w:t>
      </w:r>
      <w:r w:rsidR="00850051">
        <w:rPr>
          <w:rFonts w:ascii="Times New Roman" w:hAnsi="Times New Roman" w:cs="Times New Roman"/>
          <w:sz w:val="28"/>
          <w:szCs w:val="28"/>
        </w:rPr>
        <w:t xml:space="preserve">функционал разрабатываемой системы, </w:t>
      </w:r>
      <w:r w:rsidR="005C7504">
        <w:rPr>
          <w:rFonts w:ascii="Times New Roman" w:hAnsi="Times New Roman" w:cs="Times New Roman"/>
          <w:sz w:val="28"/>
          <w:szCs w:val="28"/>
        </w:rPr>
        <w:t xml:space="preserve">спроектирована логическая модель базы данных, </w:t>
      </w:r>
      <w:r w:rsidRPr="009C44B9">
        <w:rPr>
          <w:rFonts w:ascii="Times New Roman" w:hAnsi="Times New Roman" w:cs="Times New Roman"/>
          <w:sz w:val="28"/>
          <w:szCs w:val="28"/>
        </w:rPr>
        <w:t>разработана и протестирована система корпоративной коммуникации поддержки групп разработчиков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5CA08" w14:textId="0F751B69" w:rsidR="009C44B9" w:rsidRDefault="009C44B9" w:rsidP="00B22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система имеет следующие функциональные особенности:</w:t>
      </w:r>
    </w:p>
    <w:p w14:paraId="23D056BD" w14:textId="2D8AC45E" w:rsidR="009C44B9" w:rsidRPr="00660DDD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возможность регистрации;</w:t>
      </w:r>
    </w:p>
    <w:p w14:paraId="0A9C6376" w14:textId="5F40CA94" w:rsidR="009C44B9" w:rsidRPr="00660DDD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возможность авторизации с использование своего логина и пароля;</w:t>
      </w:r>
    </w:p>
    <w:p w14:paraId="2CA04E54" w14:textId="01CAEFBF" w:rsidR="009C44B9" w:rsidRPr="00660DDD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создание рабочей группы;</w:t>
      </w:r>
    </w:p>
    <w:p w14:paraId="1CE9C9A7" w14:textId="2955E7BE" w:rsidR="009C44B9" w:rsidRPr="00660DDD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добавление/удаление пользователя из рабочей группы;</w:t>
      </w:r>
    </w:p>
    <w:p w14:paraId="4FE9DD0A" w14:textId="1F18739C" w:rsidR="009C44B9" w:rsidRPr="00660DDD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отправка сообщения в рабочую группу;</w:t>
      </w:r>
    </w:p>
    <w:p w14:paraId="59D1AC83" w14:textId="19416FD2" w:rsidR="009C44B9" w:rsidRPr="00660DDD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отправка сообщений в индивидуальный чат;</w:t>
      </w:r>
    </w:p>
    <w:p w14:paraId="5BD3FC4C" w14:textId="7E1029AE" w:rsidR="009C44B9" w:rsidRPr="00660DDD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возможность изменить или восстановить пароль;</w:t>
      </w:r>
    </w:p>
    <w:p w14:paraId="6E82E039" w14:textId="4543CA2F" w:rsidR="009C44B9" w:rsidRPr="00660DDD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возможность просматривать историю сообщений;</w:t>
      </w:r>
    </w:p>
    <w:p w14:paraId="080C7DF6" w14:textId="0C3552CF" w:rsidR="00850051" w:rsidRPr="00660DDD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возможность получать специальные уведомления от организатора рабочей группы;</w:t>
      </w:r>
    </w:p>
    <w:p w14:paraId="2DE0EB23" w14:textId="29F6B2E6" w:rsidR="009C44B9" w:rsidRPr="009C44B9" w:rsidRDefault="00407706" w:rsidP="00B220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DD">
        <w:rPr>
          <w:rFonts w:ascii="Times New Roman" w:hAnsi="Times New Roman" w:cs="Times New Roman"/>
          <w:sz w:val="28"/>
          <w:szCs w:val="28"/>
        </w:rPr>
        <w:t>отправк</w:t>
      </w:r>
      <w:r w:rsidRPr="009C44B9">
        <w:rPr>
          <w:rFonts w:ascii="Times New Roman" w:hAnsi="Times New Roman" w:cs="Times New Roman"/>
          <w:sz w:val="28"/>
          <w:szCs w:val="28"/>
        </w:rPr>
        <w:t>а сообщений с вложениями в рабочих группах и индивидуальных чатах.</w:t>
      </w:r>
    </w:p>
    <w:p w14:paraId="1AA94092" w14:textId="7BFA53BA" w:rsidR="008A45B0" w:rsidRDefault="008A45B0" w:rsidP="00B22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6B081F" w14:textId="2319F96F" w:rsidR="009C44B9" w:rsidRPr="008A45B0" w:rsidRDefault="008A45B0" w:rsidP="00B220CD">
      <w:pPr>
        <w:pStyle w:val="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103276053"/>
      <w:r w:rsidRPr="008A4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используемых источников</w:t>
      </w:r>
      <w:bookmarkEnd w:id="11"/>
    </w:p>
    <w:p w14:paraId="5554AEB8" w14:textId="359A8AA5" w:rsidR="008A45B0" w:rsidRPr="008A45B0" w:rsidRDefault="008A45B0" w:rsidP="00B220CD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0">
        <w:rPr>
          <w:rFonts w:ascii="Times New Roman" w:hAnsi="Times New Roman" w:cs="Times New Roman"/>
          <w:sz w:val="28"/>
          <w:szCs w:val="28"/>
        </w:rPr>
        <w:t>Руководств</w:t>
      </w:r>
      <w:r w:rsidR="005869B2">
        <w:rPr>
          <w:rFonts w:ascii="Times New Roman" w:hAnsi="Times New Roman" w:cs="Times New Roman"/>
          <w:sz w:val="28"/>
          <w:szCs w:val="28"/>
        </w:rPr>
        <w:t xml:space="preserve">о </w:t>
      </w:r>
      <w:r w:rsidRPr="008A45B0">
        <w:rPr>
          <w:rFonts w:ascii="Times New Roman" w:hAnsi="Times New Roman" w:cs="Times New Roman"/>
          <w:sz w:val="28"/>
          <w:szCs w:val="28"/>
        </w:rPr>
        <w:t xml:space="preserve">по языку программирования Python [Электронный ресурс] – URL: </w:t>
      </w:r>
      <w:hyperlink r:id="rId24" w:history="1">
        <w:r w:rsidRPr="008A45B0">
          <w:rPr>
            <w:rStyle w:val="a9"/>
            <w:rFonts w:ascii="Times New Roman" w:hAnsi="Times New Roman" w:cs="Times New Roman"/>
            <w:sz w:val="28"/>
            <w:szCs w:val="28"/>
          </w:rPr>
          <w:t>https://metanit.com/python/tutorial/</w:t>
        </w:r>
      </w:hyperlink>
      <w:r w:rsidRPr="008A45B0">
        <w:rPr>
          <w:rFonts w:ascii="Times New Roman" w:hAnsi="Times New Roman" w:cs="Times New Roman"/>
          <w:sz w:val="28"/>
          <w:szCs w:val="28"/>
        </w:rPr>
        <w:t xml:space="preserve"> (дата обращения 15.03.2022)</w:t>
      </w:r>
    </w:p>
    <w:p w14:paraId="2CBFA216" w14:textId="1070AAC8" w:rsidR="008A45B0" w:rsidRPr="008A45B0" w:rsidRDefault="008A45B0" w:rsidP="00B220CD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0">
        <w:rPr>
          <w:rFonts w:ascii="Times New Roman" w:hAnsi="Times New Roman" w:cs="Times New Roman"/>
          <w:sz w:val="28"/>
          <w:szCs w:val="28"/>
        </w:rPr>
        <w:t xml:space="preserve">Руководство по SQL (полная версия) [Электронный ресурс] – URL: </w:t>
      </w:r>
      <w:hyperlink r:id="rId25" w:history="1">
        <w:r w:rsidRPr="008A45B0">
          <w:rPr>
            <w:rStyle w:val="a9"/>
            <w:rFonts w:ascii="Times New Roman" w:hAnsi="Times New Roman" w:cs="Times New Roman"/>
            <w:sz w:val="28"/>
            <w:szCs w:val="28"/>
          </w:rPr>
          <w:t>https://proselyte.net/tutorials/sql/</w:t>
        </w:r>
      </w:hyperlink>
      <w:r w:rsidRPr="008A45B0">
        <w:rPr>
          <w:rFonts w:ascii="Times New Roman" w:hAnsi="Times New Roman" w:cs="Times New Roman"/>
          <w:sz w:val="28"/>
          <w:szCs w:val="28"/>
        </w:rPr>
        <w:t xml:space="preserve"> (дата обращения 17.03.2022)</w:t>
      </w:r>
    </w:p>
    <w:p w14:paraId="47225D30" w14:textId="410A36FB" w:rsidR="008A45B0" w:rsidRPr="008A45B0" w:rsidRDefault="008A45B0" w:rsidP="00B220CD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0">
        <w:rPr>
          <w:rFonts w:ascii="Times New Roman" w:hAnsi="Times New Roman" w:cs="Times New Roman"/>
          <w:sz w:val="28"/>
          <w:szCs w:val="28"/>
        </w:rPr>
        <w:t>PostgreSQ</w:t>
      </w:r>
      <w:r w:rsidRPr="008A45B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A45B0">
        <w:rPr>
          <w:rFonts w:ascii="Times New Roman" w:hAnsi="Times New Roman" w:cs="Times New Roman"/>
          <w:sz w:val="28"/>
          <w:szCs w:val="28"/>
        </w:rPr>
        <w:t xml:space="preserve">: Документация: 9.4: Справочное руководство [Электронный ресурс]. – </w:t>
      </w:r>
      <w:r w:rsidRPr="008A45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45B0">
        <w:rPr>
          <w:rFonts w:ascii="Times New Roman" w:hAnsi="Times New Roman" w:cs="Times New Roman"/>
          <w:sz w:val="28"/>
          <w:szCs w:val="28"/>
        </w:rPr>
        <w:t xml:space="preserve">:  </w:t>
      </w:r>
      <w:hyperlink r:id="rId26" w:history="1">
        <w:r w:rsidRPr="008A45B0">
          <w:rPr>
            <w:rStyle w:val="a9"/>
            <w:rFonts w:ascii="Times New Roman" w:hAnsi="Times New Roman" w:cs="Times New Roman"/>
            <w:sz w:val="28"/>
            <w:szCs w:val="28"/>
          </w:rPr>
          <w:t>https://postgrespro.ru/docs/postgresql/9.4/reference</w:t>
        </w:r>
      </w:hyperlink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8A45B0">
        <w:rPr>
          <w:rFonts w:ascii="Times New Roman" w:hAnsi="Times New Roman" w:cs="Times New Roman"/>
          <w:sz w:val="28"/>
          <w:szCs w:val="28"/>
        </w:rPr>
        <w:t>(дата обращ</w:t>
      </w:r>
      <w:r>
        <w:rPr>
          <w:rFonts w:ascii="Times New Roman" w:hAnsi="Times New Roman" w:cs="Times New Roman"/>
          <w:sz w:val="28"/>
          <w:szCs w:val="28"/>
        </w:rPr>
        <w:t>ения 20</w:t>
      </w:r>
      <w:r w:rsidRPr="008A45B0">
        <w:rPr>
          <w:rFonts w:ascii="Times New Roman" w:hAnsi="Times New Roman" w:cs="Times New Roman"/>
          <w:sz w:val="28"/>
          <w:szCs w:val="28"/>
        </w:rPr>
        <w:t>.03.2022)</w:t>
      </w:r>
    </w:p>
    <w:p w14:paraId="05ED81BF" w14:textId="0A271821" w:rsidR="008A45B0" w:rsidRPr="008A45B0" w:rsidRDefault="008A45B0" w:rsidP="00B220CD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A45B0">
        <w:rPr>
          <w:rFonts w:ascii="Times New Roman" w:hAnsi="Times New Roman" w:cs="Times New Roman"/>
          <w:sz w:val="28"/>
          <w:szCs w:val="28"/>
        </w:rPr>
        <w:t xml:space="preserve">Руководство по </w:t>
      </w:r>
      <w:r w:rsidRPr="008A45B0">
        <w:rPr>
          <w:rFonts w:ascii="Times New Roman" w:hAnsi="Times New Roman" w:cs="Times New Roman"/>
          <w:sz w:val="28"/>
          <w:szCs w:val="28"/>
          <w:lang w:val="en-US"/>
        </w:rPr>
        <w:t>Tkinter</w:t>
      </w:r>
      <w:r w:rsidRPr="008A45B0">
        <w:rPr>
          <w:rFonts w:ascii="Times New Roman" w:hAnsi="Times New Roman" w:cs="Times New Roman"/>
          <w:sz w:val="28"/>
          <w:szCs w:val="28"/>
        </w:rPr>
        <w:t xml:space="preserve"> [Электронный ресурс]. – </w:t>
      </w:r>
      <w:r w:rsidRPr="008A45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8A45B0">
          <w:rPr>
            <w:rStyle w:val="a9"/>
            <w:rFonts w:ascii="Times New Roman" w:hAnsi="Times New Roman" w:cs="Times New Roman"/>
            <w:sz w:val="28"/>
            <w:szCs w:val="28"/>
          </w:rPr>
          <w:t>https://docs.python.org/3/library/tkinter.html</w:t>
        </w:r>
      </w:hyperlink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8A45B0">
        <w:rPr>
          <w:rFonts w:ascii="Times New Roman" w:hAnsi="Times New Roman" w:cs="Times New Roman"/>
          <w:sz w:val="28"/>
          <w:szCs w:val="28"/>
        </w:rPr>
        <w:t>(дата обращ</w:t>
      </w:r>
      <w:r>
        <w:rPr>
          <w:rFonts w:ascii="Times New Roman" w:hAnsi="Times New Roman" w:cs="Times New Roman"/>
          <w:sz w:val="28"/>
          <w:szCs w:val="28"/>
        </w:rPr>
        <w:t>ения 05.04</w:t>
      </w:r>
      <w:r w:rsidRPr="008A45B0">
        <w:rPr>
          <w:rFonts w:ascii="Times New Roman" w:hAnsi="Times New Roman" w:cs="Times New Roman"/>
          <w:sz w:val="28"/>
          <w:szCs w:val="28"/>
        </w:rPr>
        <w:t>.2022)</w:t>
      </w:r>
    </w:p>
    <w:p w14:paraId="594ACC02" w14:textId="36D7F278" w:rsidR="008A45B0" w:rsidRPr="008A45B0" w:rsidRDefault="008A45B0" w:rsidP="00B220CD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0">
        <w:rPr>
          <w:rFonts w:ascii="Times New Roman" w:hAnsi="Times New Roman" w:cs="Times New Roman"/>
          <w:sz w:val="28"/>
          <w:szCs w:val="28"/>
        </w:rPr>
        <w:t xml:space="preserve">Построение блок-схем [Электронный ресурс]. – </w:t>
      </w:r>
      <w:r w:rsidRPr="008A45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45B0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8A45B0">
          <w:rPr>
            <w:rStyle w:val="a9"/>
            <w:rFonts w:ascii="Times New Roman" w:hAnsi="Times New Roman" w:cs="Times New Roman"/>
            <w:sz w:val="28"/>
            <w:szCs w:val="28"/>
          </w:rPr>
          <w:t>https://www.draw.io</w:t>
        </w:r>
      </w:hyperlink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8A45B0">
        <w:rPr>
          <w:rFonts w:ascii="Times New Roman" w:hAnsi="Times New Roman" w:cs="Times New Roman"/>
          <w:sz w:val="28"/>
          <w:szCs w:val="28"/>
        </w:rPr>
        <w:t>(дата обращ</w:t>
      </w:r>
      <w:r>
        <w:rPr>
          <w:rFonts w:ascii="Times New Roman" w:hAnsi="Times New Roman" w:cs="Times New Roman"/>
          <w:sz w:val="28"/>
          <w:szCs w:val="28"/>
        </w:rPr>
        <w:t>ения 07.04</w:t>
      </w:r>
      <w:r w:rsidRPr="008A45B0">
        <w:rPr>
          <w:rFonts w:ascii="Times New Roman" w:hAnsi="Times New Roman" w:cs="Times New Roman"/>
          <w:sz w:val="28"/>
          <w:szCs w:val="28"/>
        </w:rPr>
        <w:t>.2022)</w:t>
      </w:r>
    </w:p>
    <w:p w14:paraId="4D547ED7" w14:textId="77777777" w:rsidR="008A45B0" w:rsidRPr="008A45B0" w:rsidRDefault="008A45B0" w:rsidP="00B220C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2ED58" w14:textId="77777777" w:rsidR="008A45B0" w:rsidRPr="008A45B0" w:rsidRDefault="008A45B0" w:rsidP="008A45B0">
      <w:pPr>
        <w:rPr>
          <w:rFonts w:ascii="Times New Roman" w:hAnsi="Times New Roman" w:cs="Times New Roman"/>
          <w:sz w:val="28"/>
          <w:szCs w:val="28"/>
        </w:rPr>
      </w:pPr>
    </w:p>
    <w:sectPr w:rsidR="008A45B0" w:rsidRPr="008A45B0" w:rsidSect="00FB73D7">
      <w:footerReference w:type="default" r:id="rId29"/>
      <w:pgSz w:w="11906" w:h="16838"/>
      <w:pgMar w:top="1134" w:right="849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446F2" w14:textId="77777777" w:rsidR="009E31AC" w:rsidRDefault="009E31AC" w:rsidP="00C2491B">
      <w:pPr>
        <w:spacing w:after="0" w:line="240" w:lineRule="auto"/>
      </w:pPr>
      <w:r>
        <w:separator/>
      </w:r>
    </w:p>
  </w:endnote>
  <w:endnote w:type="continuationSeparator" w:id="0">
    <w:p w14:paraId="4DA75EFC" w14:textId="77777777" w:rsidR="009E31AC" w:rsidRDefault="009E31AC" w:rsidP="00C2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446144"/>
      <w:docPartObj>
        <w:docPartGallery w:val="Page Numbers (Bottom of Page)"/>
        <w:docPartUnique/>
      </w:docPartObj>
    </w:sdtPr>
    <w:sdtEndPr/>
    <w:sdtContent>
      <w:p w14:paraId="4A114E90" w14:textId="6CDEBA24" w:rsidR="00C2491B" w:rsidRDefault="00C249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0C">
          <w:rPr>
            <w:noProof/>
          </w:rPr>
          <w:t>7</w:t>
        </w:r>
        <w:r>
          <w:fldChar w:fldCharType="end"/>
        </w:r>
      </w:p>
    </w:sdtContent>
  </w:sdt>
  <w:p w14:paraId="2C014869" w14:textId="77777777" w:rsidR="00C2491B" w:rsidRDefault="00C249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E68D0" w14:textId="77777777" w:rsidR="009E31AC" w:rsidRDefault="009E31AC" w:rsidP="00C2491B">
      <w:pPr>
        <w:spacing w:after="0" w:line="240" w:lineRule="auto"/>
      </w:pPr>
      <w:r>
        <w:separator/>
      </w:r>
    </w:p>
  </w:footnote>
  <w:footnote w:type="continuationSeparator" w:id="0">
    <w:p w14:paraId="70EBDB4F" w14:textId="77777777" w:rsidR="009E31AC" w:rsidRDefault="009E31AC" w:rsidP="00C24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84E"/>
    <w:multiLevelType w:val="hybridMultilevel"/>
    <w:tmpl w:val="B2505D0E"/>
    <w:lvl w:ilvl="0" w:tplc="3F6E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C3217"/>
    <w:multiLevelType w:val="hybridMultilevel"/>
    <w:tmpl w:val="98C68BBA"/>
    <w:lvl w:ilvl="0" w:tplc="20386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627544"/>
    <w:multiLevelType w:val="hybridMultilevel"/>
    <w:tmpl w:val="147C5174"/>
    <w:lvl w:ilvl="0" w:tplc="39480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2D7335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FFB24AB"/>
    <w:multiLevelType w:val="hybridMultilevel"/>
    <w:tmpl w:val="BCAC85D2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51C7B"/>
    <w:multiLevelType w:val="hybridMultilevel"/>
    <w:tmpl w:val="809C46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4F303E"/>
    <w:multiLevelType w:val="hybridMultilevel"/>
    <w:tmpl w:val="D238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73DE6"/>
    <w:multiLevelType w:val="hybridMultilevel"/>
    <w:tmpl w:val="A1EEBF7C"/>
    <w:lvl w:ilvl="0" w:tplc="A3CA0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1426FA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92033E9"/>
    <w:multiLevelType w:val="hybridMultilevel"/>
    <w:tmpl w:val="61849474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283D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BA072AC"/>
    <w:multiLevelType w:val="hybridMultilevel"/>
    <w:tmpl w:val="218A2442"/>
    <w:lvl w:ilvl="0" w:tplc="203861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90380E"/>
    <w:multiLevelType w:val="multilevel"/>
    <w:tmpl w:val="EA4273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3" w15:restartNumberingAfterBreak="0">
    <w:nsid w:val="57617DE4"/>
    <w:multiLevelType w:val="hybridMultilevel"/>
    <w:tmpl w:val="9EA0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069E"/>
    <w:multiLevelType w:val="hybridMultilevel"/>
    <w:tmpl w:val="27F2F242"/>
    <w:lvl w:ilvl="0" w:tplc="A3CA0A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006A8E"/>
    <w:multiLevelType w:val="hybridMultilevel"/>
    <w:tmpl w:val="555625EE"/>
    <w:lvl w:ilvl="0" w:tplc="76924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D4A82"/>
    <w:multiLevelType w:val="hybridMultilevel"/>
    <w:tmpl w:val="2B361740"/>
    <w:lvl w:ilvl="0" w:tplc="1C763AA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2B17B44"/>
    <w:multiLevelType w:val="multilevel"/>
    <w:tmpl w:val="1B98FB1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6FF0990"/>
    <w:multiLevelType w:val="hybridMultilevel"/>
    <w:tmpl w:val="262A70CE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A1AD4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ADF2E5B"/>
    <w:multiLevelType w:val="hybridMultilevel"/>
    <w:tmpl w:val="60A631CA"/>
    <w:lvl w:ilvl="0" w:tplc="C9624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35687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18F3890"/>
    <w:multiLevelType w:val="hybridMultilevel"/>
    <w:tmpl w:val="16C2589E"/>
    <w:lvl w:ilvl="0" w:tplc="EF0C2C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6C2D4A"/>
    <w:multiLevelType w:val="hybridMultilevel"/>
    <w:tmpl w:val="3A202E24"/>
    <w:lvl w:ilvl="0" w:tplc="20386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5D4D91"/>
    <w:multiLevelType w:val="hybridMultilevel"/>
    <w:tmpl w:val="D952D984"/>
    <w:lvl w:ilvl="0" w:tplc="A3CA0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CE810FA"/>
    <w:multiLevelType w:val="hybridMultilevel"/>
    <w:tmpl w:val="9AE4BE72"/>
    <w:lvl w:ilvl="0" w:tplc="7460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FB00BE"/>
    <w:multiLevelType w:val="hybridMultilevel"/>
    <w:tmpl w:val="4B684D6C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B18E5"/>
    <w:multiLevelType w:val="hybridMultilevel"/>
    <w:tmpl w:val="5C9AF700"/>
    <w:lvl w:ilvl="0" w:tplc="2038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2"/>
  </w:num>
  <w:num w:numId="5">
    <w:abstractNumId w:val="11"/>
  </w:num>
  <w:num w:numId="6">
    <w:abstractNumId w:val="4"/>
  </w:num>
  <w:num w:numId="7">
    <w:abstractNumId w:val="22"/>
  </w:num>
  <w:num w:numId="8">
    <w:abstractNumId w:val="25"/>
  </w:num>
  <w:num w:numId="9">
    <w:abstractNumId w:val="13"/>
  </w:num>
  <w:num w:numId="10">
    <w:abstractNumId w:val="27"/>
  </w:num>
  <w:num w:numId="11">
    <w:abstractNumId w:val="23"/>
  </w:num>
  <w:num w:numId="12">
    <w:abstractNumId w:val="1"/>
  </w:num>
  <w:num w:numId="13">
    <w:abstractNumId w:val="0"/>
  </w:num>
  <w:num w:numId="14">
    <w:abstractNumId w:val="17"/>
  </w:num>
  <w:num w:numId="15">
    <w:abstractNumId w:val="9"/>
  </w:num>
  <w:num w:numId="16">
    <w:abstractNumId w:val="18"/>
  </w:num>
  <w:num w:numId="17">
    <w:abstractNumId w:val="24"/>
  </w:num>
  <w:num w:numId="18">
    <w:abstractNumId w:val="26"/>
  </w:num>
  <w:num w:numId="19">
    <w:abstractNumId w:val="7"/>
  </w:num>
  <w:num w:numId="20">
    <w:abstractNumId w:val="10"/>
  </w:num>
  <w:num w:numId="21">
    <w:abstractNumId w:val="8"/>
  </w:num>
  <w:num w:numId="22">
    <w:abstractNumId w:val="3"/>
  </w:num>
  <w:num w:numId="23">
    <w:abstractNumId w:val="19"/>
  </w:num>
  <w:num w:numId="24">
    <w:abstractNumId w:val="21"/>
  </w:num>
  <w:num w:numId="25">
    <w:abstractNumId w:val="5"/>
  </w:num>
  <w:num w:numId="26">
    <w:abstractNumId w:val="14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CE"/>
    <w:rsid w:val="000300FF"/>
    <w:rsid w:val="00044C51"/>
    <w:rsid w:val="000973DD"/>
    <w:rsid w:val="000B0B0D"/>
    <w:rsid w:val="000E2FB2"/>
    <w:rsid w:val="000E48EB"/>
    <w:rsid w:val="000E59AD"/>
    <w:rsid w:val="000F7BC5"/>
    <w:rsid w:val="00124897"/>
    <w:rsid w:val="0014087E"/>
    <w:rsid w:val="001574BF"/>
    <w:rsid w:val="00162B22"/>
    <w:rsid w:val="00184056"/>
    <w:rsid w:val="00193D12"/>
    <w:rsid w:val="001B3C93"/>
    <w:rsid w:val="001C496A"/>
    <w:rsid w:val="001D06EE"/>
    <w:rsid w:val="0021283A"/>
    <w:rsid w:val="00232872"/>
    <w:rsid w:val="002340F7"/>
    <w:rsid w:val="00242C1C"/>
    <w:rsid w:val="002441A4"/>
    <w:rsid w:val="002534A8"/>
    <w:rsid w:val="00256ABF"/>
    <w:rsid w:val="00276952"/>
    <w:rsid w:val="0028019A"/>
    <w:rsid w:val="00284A02"/>
    <w:rsid w:val="00293EDD"/>
    <w:rsid w:val="002A326C"/>
    <w:rsid w:val="002B5F02"/>
    <w:rsid w:val="002C3529"/>
    <w:rsid w:val="002C3A12"/>
    <w:rsid w:val="002C64F0"/>
    <w:rsid w:val="002D5751"/>
    <w:rsid w:val="002F4FEA"/>
    <w:rsid w:val="00304FD4"/>
    <w:rsid w:val="00305CAC"/>
    <w:rsid w:val="0030729B"/>
    <w:rsid w:val="00331B01"/>
    <w:rsid w:val="00371DAD"/>
    <w:rsid w:val="003726BA"/>
    <w:rsid w:val="00395638"/>
    <w:rsid w:val="003A7D78"/>
    <w:rsid w:val="003B4563"/>
    <w:rsid w:val="003C0442"/>
    <w:rsid w:val="003D13DF"/>
    <w:rsid w:val="003F7ECD"/>
    <w:rsid w:val="00407706"/>
    <w:rsid w:val="00412E72"/>
    <w:rsid w:val="004409ED"/>
    <w:rsid w:val="00495EF1"/>
    <w:rsid w:val="004A1999"/>
    <w:rsid w:val="004B4BCA"/>
    <w:rsid w:val="004B778E"/>
    <w:rsid w:val="004C1E40"/>
    <w:rsid w:val="004F3C3E"/>
    <w:rsid w:val="004F5CCD"/>
    <w:rsid w:val="00522A08"/>
    <w:rsid w:val="00525BEA"/>
    <w:rsid w:val="00547D26"/>
    <w:rsid w:val="0056233D"/>
    <w:rsid w:val="00582B0B"/>
    <w:rsid w:val="00584ECA"/>
    <w:rsid w:val="005869B2"/>
    <w:rsid w:val="005A164B"/>
    <w:rsid w:val="005A31F4"/>
    <w:rsid w:val="005A38E9"/>
    <w:rsid w:val="005A66BF"/>
    <w:rsid w:val="005A6AB4"/>
    <w:rsid w:val="005B37EC"/>
    <w:rsid w:val="005B4F83"/>
    <w:rsid w:val="005B576D"/>
    <w:rsid w:val="005C7504"/>
    <w:rsid w:val="005D2E2B"/>
    <w:rsid w:val="005E6939"/>
    <w:rsid w:val="005F5617"/>
    <w:rsid w:val="005F67D2"/>
    <w:rsid w:val="00627B1A"/>
    <w:rsid w:val="0064105D"/>
    <w:rsid w:val="00660DDD"/>
    <w:rsid w:val="00661B93"/>
    <w:rsid w:val="006853A7"/>
    <w:rsid w:val="006D4A74"/>
    <w:rsid w:val="006F1E40"/>
    <w:rsid w:val="00717D48"/>
    <w:rsid w:val="00731C3C"/>
    <w:rsid w:val="00750055"/>
    <w:rsid w:val="00754EED"/>
    <w:rsid w:val="0077088F"/>
    <w:rsid w:val="00790448"/>
    <w:rsid w:val="007B4E90"/>
    <w:rsid w:val="007C39E9"/>
    <w:rsid w:val="007E3154"/>
    <w:rsid w:val="007E39BD"/>
    <w:rsid w:val="00804050"/>
    <w:rsid w:val="00807457"/>
    <w:rsid w:val="00821BB5"/>
    <w:rsid w:val="00825D1C"/>
    <w:rsid w:val="00826FAE"/>
    <w:rsid w:val="008320FE"/>
    <w:rsid w:val="0084178B"/>
    <w:rsid w:val="00841847"/>
    <w:rsid w:val="00850051"/>
    <w:rsid w:val="00854000"/>
    <w:rsid w:val="00856F0C"/>
    <w:rsid w:val="00867DB6"/>
    <w:rsid w:val="00871147"/>
    <w:rsid w:val="008729CD"/>
    <w:rsid w:val="00873175"/>
    <w:rsid w:val="00886927"/>
    <w:rsid w:val="00896A7D"/>
    <w:rsid w:val="008A45B0"/>
    <w:rsid w:val="008C617A"/>
    <w:rsid w:val="00924C74"/>
    <w:rsid w:val="00941D64"/>
    <w:rsid w:val="0094241A"/>
    <w:rsid w:val="009761CE"/>
    <w:rsid w:val="0098002A"/>
    <w:rsid w:val="009818D2"/>
    <w:rsid w:val="00986617"/>
    <w:rsid w:val="009977E3"/>
    <w:rsid w:val="009A4C0D"/>
    <w:rsid w:val="009A62B2"/>
    <w:rsid w:val="009A6BE3"/>
    <w:rsid w:val="009B0D57"/>
    <w:rsid w:val="009C0004"/>
    <w:rsid w:val="009C44B9"/>
    <w:rsid w:val="009D3E0C"/>
    <w:rsid w:val="009D745C"/>
    <w:rsid w:val="009E31AC"/>
    <w:rsid w:val="009E5CEA"/>
    <w:rsid w:val="009F13D9"/>
    <w:rsid w:val="009F66A2"/>
    <w:rsid w:val="00A043B8"/>
    <w:rsid w:val="00A07850"/>
    <w:rsid w:val="00A106BD"/>
    <w:rsid w:val="00A141FD"/>
    <w:rsid w:val="00A17C28"/>
    <w:rsid w:val="00A33733"/>
    <w:rsid w:val="00A34847"/>
    <w:rsid w:val="00A35525"/>
    <w:rsid w:val="00A364C5"/>
    <w:rsid w:val="00A73356"/>
    <w:rsid w:val="00A75414"/>
    <w:rsid w:val="00A77866"/>
    <w:rsid w:val="00A83492"/>
    <w:rsid w:val="00A90386"/>
    <w:rsid w:val="00A97580"/>
    <w:rsid w:val="00AB27A8"/>
    <w:rsid w:val="00AB2A1D"/>
    <w:rsid w:val="00AC2CC5"/>
    <w:rsid w:val="00AE3165"/>
    <w:rsid w:val="00B109A6"/>
    <w:rsid w:val="00B220CD"/>
    <w:rsid w:val="00B529D3"/>
    <w:rsid w:val="00B751D0"/>
    <w:rsid w:val="00B77DF7"/>
    <w:rsid w:val="00B82CD5"/>
    <w:rsid w:val="00B90EFC"/>
    <w:rsid w:val="00B911C7"/>
    <w:rsid w:val="00BA1175"/>
    <w:rsid w:val="00BA1B21"/>
    <w:rsid w:val="00BA1CF1"/>
    <w:rsid w:val="00BD0C1B"/>
    <w:rsid w:val="00BD20A0"/>
    <w:rsid w:val="00BD33EC"/>
    <w:rsid w:val="00BD3E92"/>
    <w:rsid w:val="00BF1382"/>
    <w:rsid w:val="00C00E4C"/>
    <w:rsid w:val="00C1419B"/>
    <w:rsid w:val="00C2491B"/>
    <w:rsid w:val="00C45119"/>
    <w:rsid w:val="00C74C6E"/>
    <w:rsid w:val="00C9576D"/>
    <w:rsid w:val="00CA1D6C"/>
    <w:rsid w:val="00CA47A1"/>
    <w:rsid w:val="00CC3474"/>
    <w:rsid w:val="00CC47AC"/>
    <w:rsid w:val="00CD004E"/>
    <w:rsid w:val="00CD269D"/>
    <w:rsid w:val="00CD72BB"/>
    <w:rsid w:val="00CE000C"/>
    <w:rsid w:val="00D13DAE"/>
    <w:rsid w:val="00D242D9"/>
    <w:rsid w:val="00D33ACE"/>
    <w:rsid w:val="00D428F4"/>
    <w:rsid w:val="00D75D9E"/>
    <w:rsid w:val="00D83E01"/>
    <w:rsid w:val="00D84933"/>
    <w:rsid w:val="00DE4093"/>
    <w:rsid w:val="00DF0AF0"/>
    <w:rsid w:val="00E1226D"/>
    <w:rsid w:val="00E139DB"/>
    <w:rsid w:val="00E171F9"/>
    <w:rsid w:val="00E22264"/>
    <w:rsid w:val="00E2386D"/>
    <w:rsid w:val="00E32D8D"/>
    <w:rsid w:val="00E40E57"/>
    <w:rsid w:val="00E43DAE"/>
    <w:rsid w:val="00E577EE"/>
    <w:rsid w:val="00E65827"/>
    <w:rsid w:val="00E679FB"/>
    <w:rsid w:val="00E71987"/>
    <w:rsid w:val="00E73A9C"/>
    <w:rsid w:val="00EA1ACE"/>
    <w:rsid w:val="00EA26C8"/>
    <w:rsid w:val="00EA606E"/>
    <w:rsid w:val="00EB057B"/>
    <w:rsid w:val="00ED1DA3"/>
    <w:rsid w:val="00EE6126"/>
    <w:rsid w:val="00F010B5"/>
    <w:rsid w:val="00F31345"/>
    <w:rsid w:val="00F42441"/>
    <w:rsid w:val="00F6475D"/>
    <w:rsid w:val="00F70083"/>
    <w:rsid w:val="00F82B57"/>
    <w:rsid w:val="00F96D73"/>
    <w:rsid w:val="00FB73D7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B33B"/>
  <w15:docId w15:val="{10135118-2690-487C-BFF2-0F6CC0ED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ED"/>
  </w:style>
  <w:style w:type="paragraph" w:styleId="1">
    <w:name w:val="heading 1"/>
    <w:basedOn w:val="a"/>
    <w:next w:val="a"/>
    <w:link w:val="10"/>
    <w:uiPriority w:val="9"/>
    <w:qFormat/>
    <w:rsid w:val="00371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5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C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CE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977E3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9D745C"/>
  </w:style>
  <w:style w:type="character" w:customStyle="1" w:styleId="10">
    <w:name w:val="Заголовок 1 Знак"/>
    <w:basedOn w:val="a0"/>
    <w:link w:val="1"/>
    <w:uiPriority w:val="9"/>
    <w:rsid w:val="00371D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371DAD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42C1C"/>
    <w:pPr>
      <w:spacing w:after="100"/>
    </w:pPr>
  </w:style>
  <w:style w:type="character" w:styleId="a9">
    <w:name w:val="Hyperlink"/>
    <w:basedOn w:val="a0"/>
    <w:uiPriority w:val="99"/>
    <w:unhideWhenUsed/>
    <w:rsid w:val="00242C1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55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35525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C2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491B"/>
  </w:style>
  <w:style w:type="paragraph" w:styleId="ac">
    <w:name w:val="footer"/>
    <w:basedOn w:val="a"/>
    <w:link w:val="ad"/>
    <w:uiPriority w:val="99"/>
    <w:unhideWhenUsed/>
    <w:rsid w:val="00C2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491B"/>
  </w:style>
  <w:style w:type="character" w:styleId="ae">
    <w:name w:val="annotation reference"/>
    <w:basedOn w:val="a0"/>
    <w:uiPriority w:val="99"/>
    <w:semiHidden/>
    <w:unhideWhenUsed/>
    <w:rsid w:val="004077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770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770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77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postgrespro.ru/docs/postgresql/9.4/reference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proselyte.net/tutorials/sq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metanit.com/python/tutoria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draw.io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docs.python.org/3/library/tkinter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D44B-D9A0-4A08-BDFD-4F1FE0F8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3275</TotalTime>
  <Pages>23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67</cp:revision>
  <dcterms:created xsi:type="dcterms:W3CDTF">2021-02-10T18:15:00Z</dcterms:created>
  <dcterms:modified xsi:type="dcterms:W3CDTF">2022-05-13T23:18:00Z</dcterms:modified>
</cp:coreProperties>
</file>