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Общеизвестно, что развитие цивилизации происходит в направлении становления информационного общества, в котором объектами и результатами труда большинства занятого населения становятся уже не материальные ценности, а главным образом, информация и научные знания. В настоящее время в большинстве развитых стран большая часть занятого населения в своей деятельности в той или иной мере связана с процессами подготовки, хранения, обработки и передачи информации и поэтому вынуждена осваивать и практически использовать соответствующие этим процессам информационные технологии.</w:t>
        <w:br/>
        <w:br/>
        <w:t>Итак, информационная технология — это представленное в проектной форме концентрированное выражение научных знаний, сведений и практического опыта, позволяющее рациональным образом организовать тот или иной достаточно часто повторяющийся информационный процесс.</w:t>
        <w:br/>
        <w:br/>
        <w:t>Среди характерных особенностей информационных технологий можно выделить следующее:</w:t>
        <w:br/>
        <w:br/>
        <w:t>ИТ позволяют активизировать и эффективно использовать информационные ресурсы общества, позволяя получить существенную экономию других видов ресурсов: сырья, энергии, полезных ископаемых, материалов и оборудования, людских ресурсов, социального времени.</w:t>
        <w:br/>
        <w:br/>
        <w:t>ИТ позволяют оптимизировать и во многих случаях автоматизировать информационные процессы, которые в последние годы занимают все большее место в жизнедеятельности человеческого общества.</w:t>
        <w:br/>
        <w:br/>
        <w:t>Информационные процессы являются важными элементами других более сложных производственных или социальных процессов, например, в обеспечении информационного взаимодействия между людьми, а также в системах подготовки и распространения массовой информации.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