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Компьютеры уже давно используются в медицине. Многие современные методы диагностики базируются на компьютерных технологиях. Такие способы обследования, как УЗИ или компьютерная томография, вообще немыслимы без компьютера. Но и в более "старые" методы обследования и диагностики компьютеры вторгаются все более активно. Кардиограмма и анализы крови, исследование глазного дна и состояния зубов... - трудно сейчас найти область медицины, в которой компьютеры не применялись бы все более и более активно.</w:t>
        <w:br/>
        <w:br/>
        <w:t>Но только диагностикой применение компьютеров в медицине уже не ограничивается. Они все активнее начинают использоваться и при лечении различных заболеваний - начиная от составления оптимального плана лечения и до управления различным медицинским оборудованием во время проведения процедур.</w:t>
        <w:br/>
        <w:br/>
        <w:t>Кроме того, сейчас компьютеры помогают больным людям и в повседневной жизни. Уже создано огромное количество устройств, предназначенных для больных и немощных людей, которые управляются компьютерами.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