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Благодаря цифровизации логистика становится более простой и доступной даже небольшим компаниям. «Раньше ты мог заниматься только большими поставками из Китая, и для этого обязательно нужен был брокер или кто-то еще. Сейчас, с увеличением прозрачности за счет цифровых технологий, можно найти массу предложений производителя. А товар доставят службы перевозок, — рассказывает Алексей Карпинский, заместитель генерального директора iCore. — Более мелкие компании могут позволить себе выстраивать свои цепочки поставок. Таким образом, мир становится более прозрачным. Выход на международные рынки становится проще». Растет спрос на сервисы ЭДО, проверки контрагентов, подключение модулей курьерской доставки в магазины. Причем, особой популярностью пользуются сегодня именно SaaS-платформы, решающие все комплексные задачи организации грузоперевозок.</w:t>
        <w:br/>
        <w:br/>
        <w:t>Одновременно у потребителей появляется возможность не просто ждать доставки заказанного товара, а наблюдать за его движением в режиме онлайн. Онлайн-трекинг — безусловный тренд логистики, который стал возможен тоже благодаря цифровизации. Вообще, логистика — это благодатное поле для внедрения цифровых технологий. «Россия пытается занять промежуточное положение между рынками Китая и Европы, — продолжает Алексей Карпинский. — И российская логистическая индустрия может стать достаточно серьезным источником внешнего дохода страны. А для этого нужно развивать цифровые сервисы по китайскому образцу. Китай в этом плане — очень продвинутая страна».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