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Информационные технологии обучения — это совокупность электронных средств и способов их функционирования, используемых для реализации обучающей деятельности.</w:t>
        <w:br/>
        <w:br/>
        <w:t>К ним можно отнести:</w:t>
        <w:br/>
        <w:t>— электронные компьютерные учебники;</w:t>
        <w:br/>
        <w:t>— учебные базы данных;</w:t>
        <w:br/>
        <w:t>— тестовые и контролирующие программы и другие компьютерные средства, позволяющие хранить, передавать учебную информацию и проверять правильность ее усвоения учащимися;</w:t>
        <w:br/>
        <w:t>— компьютерные тренажеры;</w:t>
        <w:br/>
        <w:t>— компьютерные лабораторные практикумы;</w:t>
        <w:br/>
        <w:t>— экспертно-обучающие системы, которые позволяют студенту в ходе учебного исследования добывать знания по изучаемой предметной области.</w:t>
        <w:br/>
        <w:br/>
        <w:t>По дидактической направленности современные компьютерные технологии делятся на два класса:</w:t>
        <w:br/>
        <w:t>— системы программированного обучения;</w:t>
        <w:br/>
        <w:t>— интеллектуальные системы обучения.</w:t>
        <w:br/>
        <w:t>Технологии программированного обучения предполагают получение студентом порций информации (текстовой, графической, видео) в определенной последовательности и обеспечивают контроль за усвоением в точках учебного курса, определенных преподавателем.</w:t>
        <w:br/>
        <w:br/>
        <w:t>Интеллектуальные системы обучения (ИСО) отличаются такими особенностями, как адаптация к знаниям и особенностям учащегося, гибкость процесса обучения, выбор оптимального учебного воздействия, определение причин ошибок учащегося. Для реализации этих особенностей ИСО применяют методы и технологии искусственного интеллекта. ИСО содержат специальные базы данных:</w:t>
        <w:br/>
        <w:t>1) о предметной области изучаемой учебной дисциплины;</w:t>
        <w:br/>
        <w:t>2) стратегии обучения;</w:t>
        <w:br/>
        <w:t>3) моделях обучающихся (накапливается информация о диагностике знаний каждого студента, выполняемых им заданиях, о скорости и алгоритме формирования у него знаний, об алгоритме формирования для него новых адаптивных заданий).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