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Главная причина, по которой компьютеры в медицине необходимы для лечения больных - уменьшение физической и интеллектуальной нагрузки на специалистов, избавление от «бумажной» работы. Врачам нужно акцентировать внимание на установке правильного диагноза и способа лечения, но вместо этого приходится отвлекаться на формальности. Сейчас же машина берет на себя большую часть таких обязанностей и помогает компактно и надежно хранить необходимую информацию.</w:t>
        <w:br/>
        <w:br/>
        <w:t>Обмен опытом врачей со всего мира благоприятно влияет на развитие профессиональных навыков. Поэтому интернет и определенное программное обеспечение незаменимы для облегчения процесса общения сотрудников. Еще один плюс - сэкономленное время. Задачу, с которой человек может справиться только в течение нескольких часов, машина решит за минуты.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