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Сейчас компьютер есть в большинстве стоматологических клиник. Наиболее широко распространены на стоматологическом рынке компьютерных программ - системы цифровой рентгенографии, часто называемые радиовидеографами. Системы дают возможность отчетливо изучить различные фрагменты снимка зуба и пародонта, увеличить или уменьшить размеры и контрастность изображений, сохранить всю информацию в базе данных и перенести ее (при необходимости) на бумагу с помощью принтера.</w:t>
        <w:br/>
        <w:br/>
        <w:t>Одной диагностикой использование компьютеров в медицине не ограничилось. Их также используют для лечения различных заболеваний - начиная от составления рационального плана лечения и до управления различным медицинским оборудованием во время проведения процедур. Ещё появились роботы-интерны, помогающие врачам во время операций; 3D-принтеры, с помощью которых можно напечатать органы, импланты, таким образом, врачи могут вылечить и спасти большое количество людей.</w:t>
        <w:br/>
        <w:br/>
        <w:t>Также не малую роль сыграл и Интернет. Телерадиология – это передача с помощью интернета данных медицинского характера. Это позволило врачам общаться и советоваться друг с другом на расстояние. Это дало возможность принимать участие в лечении и анализировать данные обследований, находясь вдали от больного.</w:t>
        <w:br/>
        <w:br/>
        <w:t>Сегодня все большее внимание уделяется внедрению современных информационных технологий в больницах и поликлиниках, поскольку это позволяет вывести их работу на качественно новый уровень.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