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На данный момент компьютеры приобрели широкое распространение во многих ветвях медицины. Начиная с CPOE (computerized physician order entry) — компьютеризованной системы предписаний врача, заканчивая роботами-интернами, помогающими хирургам во время операций. Также не малое значение компьютеры играют и в работе клиник в целом, помогая планировать и выполнять различные административные задачи, отслеживать финансы, проводить инвентаризации и т.д.</w:t>
        <w:br/>
        <w:br/>
        <w:t>Далеко не второстепенную роль сыграл и Интернет. Благодаря ему появилось новое направление в медицинской диагностике — телерадиология (проще говоря передача через всемирную паутину изображений и данных медицинского характера). Это новшество дало возможность анализировать данные пациента и принимать решения касательно его лечения, находясь в дали от него, тем самым экономя драгоценное время. Также врачи получили возможность быстро консультироваться со своими коллегами со всего мира. Огромная база медицинских знаний, хранимая в Интернете, доступна и пациентам, давая им возможность ознакомится со своим заболеванием, распознать симптомы, узнать нужную информацию о враче и/или клинике, о препаратах и т.д. Касательно использования Интернета пациентом ходит не мало споров. Дело в том, что доверять самому пациенту устанавливать себе диагноз и назначать лечение — крайне опасно для него самого. С другой стороны, если пациент совмещает использование информации из Интернета с посещением реального врача, это может улучшить качество его лечения.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