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- 172</w:t>
        <w:br/>
        <w:t>Основная тематика - ИТ, компьютерная техника, ПО (Общие основы использования компьютера в образовании)</w:t>
        <w:br/>
        <w:t>Смежные тематики - Образование</w:t>
        <w:br/>
        <w:t>Источник - https://monographies.ru/ru/book/section?id=1345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