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- 116</w:t>
        <w:br/>
        <w:t>Основная тематика - ИТ, компьютерная техника, ПО (Разработка программного обеспечения для музеев)</w:t>
        <w:br/>
        <w:t>Смежные тематики - Искусство</w:t>
        <w:br/>
        <w:t>Источник - https://vinchi-interactive.ru/blog/razrabotka-programmnogo-obespecheniya-dlya-muzeev.html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