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- 195</w:t>
        <w:br/>
        <w:t>Основная тематика - ИТ, компьютерная техника, ПО (Интерфейсы «мозг — компьютер» в образовании)</w:t>
        <w:br/>
        <w:t>Смежные тематики - Образование</w:t>
        <w:br/>
        <w:t>Источник - https://habr.com/ru/post/512344/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