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Бизнес-процессы в туризме все больше переходят в цифровое пространство. Применение современных алгоритмов повышает скорость работы, позволяя решать более масштабные задачи.</w:t>
        <w:br/>
        <w:br/>
        <w:t>Уход в цифровое пространство</w:t>
        <w:br/>
        <w:t>Цифровизацию туризма можно поделить на внешнюю и внутреннюю. В первом случае речь идет о планомерном переводе коммуникаций с клиентом в цифровую среду: у людей больше нет времени на личные встречи с турагентами для обсуждения вариантов отдыха. Зачастую страна и отель уже выбраны — мы научились искать информацию в сети самостоятельно. Поэтому остается найти точку соприкосновения с туроператором, которой обычно становится его сайт.</w:t>
        <w:br/>
        <w:br/>
        <w:t>На сайте пользователя тоже не оставят наедине с вопросами: к общению сразу же подключается сотрудник в чате или чат-бот. Определяющими моментами здесь являются оперативность реакции и эффективность решения вопроса клиента.</w:t>
        <w:br/>
        <w:br/>
        <w:t>В европейских странах к традиционным туроператорам обращаются все реже — в офис приходят не более трети путешественников.</w:t>
        <w:br/>
        <w:br/>
        <w:t>Онлайн-продажи тоже продолжат расти, причем для них есть два направления. Во-первых, люди покупают отдельно билеты и отели, составляя себе путешествие самостоятельно. Во-вторых, туристические агентства тоже выходят в онлайн, продвигая собственные укомплектованные туры.</w:t>
        <w:br/>
        <w:br/>
        <w:t>У туроператора на онлайн-продаже работа с клиентом не прекращается. Цифровые технологии дают возможность заниматься пост-поддержкой, то есть сопровождением и получением обратной связи. Путешествие клиента отслеживается на всех этапах, по возможности получаем от него оценку предоставляемого сервиса по разным позициям.</w:t>
        <w:br/>
        <w:br/>
        <w:t>Цифровизация внутри</w:t>
        <w:br/>
        <w:t>Внутри компаний будет продолжаться тенденция на развитие CRM-систем, автоматических инструментов для постановки задач и планирования. При правильном применении их внедрение станет фактором повышения конкурентоспособности организации. Автоматизирующий работу инструментарий высвобождает для руководящего звена главный ресурс — свободное время. Оно тратится на изучение новых технологий ведения бизнеса или освоение параллельных ниш. Второй момент особенно важен в динамически меняющихся условиях, когда процент самостоятельных туристов увеличивается, и туристическим компаниям для выживания приходится все больше заниматься поиском новых источников дохода</w:t>
        <w:br/>
        <w:br/>
        <w:t>Приложения для самостоятельных</w:t>
        <w:br/>
        <w:t>Тренд на отказ от классической схемы услуг компаний, продающих пакетные туры, будет усиливаться. Путешественники массово покупают авиабилеты с помощью сервиса SkyScanner, а Booking.com давно изменил традиционный рынок бронирования номеров в отелях.</w:t>
        <w:br/>
        <w:br/>
        <w:t>Аналогичные перспективы автоматизации и перехода на цифру ожидают и другие стандартные операции. Одна из них — оформление страховки. На сегодняшний день есть приложения, подобные Tripinsurance, позволяющие оформить полис в течение нескольких минут. Дело не ограничивается выдачей документ: в рамках страховки можно получить круглосуточную неотложную консультацию у подходящего врача. Общение с клиентами в Tripinsurance происходит, в том числе, и на русском языке. Специалисты службы поддержки пользуются всеми основными мессенджерами.</w:t>
        <w:br/>
        <w:br/>
        <w:t>Еще один важный момент после перелета, заселения и страховки — передвижение по чужой стране. Внутри городов продолжают оставаться незаменимыми агрегаторы такси.</w:t>
        <w:br/>
        <w:br/>
        <w:t>В приложения уходят переводчики и сервисы по поиску достопримечательностей. Так поддерживается еще один тренд — совмещение деловых поездок с отдыхом. Даже без вдумчивой подготовки в течение получаса в незнакомом городе стало легко найти способ общения с местным населением, выбрать ресторан и найти ключевые достопримечательности поблизости.</w:t>
        <w:br/>
        <w:br/>
        <w:t>Искусственный интеллект и диджитал-обслуживание</w:t>
        <w:br/>
        <w:t>Исследование Booking.com показало, что треть аудитории мировых путешественников заинтересована в помощи искусственного интеллекта в планировании поездок. Люди оставляют о себе много информации в сети через запросы в поисковиках, раскрывают предпочтения, показывая наиболее удобные способы оплаты и объем запланированных на отдых затрат. 50% респондентов оказалось не важно, кто помогает в планировании поездки — живой оператор или чат-бот. Если сервис выбора тура или бронирования отеля предложит подходящий вариант, то вероятность его приобретения значительно повышается. Крупные онлайн-сервисы продолжат развивать собственный ИИ, их опыт постепенно подхватывают и более мелкие игроки.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