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Компьютерные программы для повышения эффективности тренировки спортсмена</w:t>
        <w:br/>
        <w:t>Страница для печатиСтраница для печати</w:t>
        <w:br/>
        <w:t>Для повышения эффективности управления тренировкой спортсмена автором были разработаны следующие программы: «Прогресс», «ТОП», “Super sport systems”. Программа «Прогресс» работает в ДОСе, программа «ТОП» в Windows. Программа «Super sport systems» в Интернете переведена на английский язык с методическими дополнениями С. Беляевым и в настоящее время имеет более 250 пользователей.</w:t>
        <w:br/>
        <w:br/>
        <w:t>Ниже приводится описание программы «Прогресс», внедренной в практику в 1989 году. Программа при минимальной исходной информации (вид спорта, возраст, пол, рост, масса тела, ЧСС, исходный результат, желаемый результат и сроки его достижения) осуществляет:</w:t>
        <w:br/>
        <w:t>1) анализ результатов во всем диапазоне дистанций с учетом специализации спортсменов, чтопозволяет оценить соотношение скоростных возможностей спортсмена и выносливости,</w:t>
        <w:br/>
        <w:t>2) расчет динамики результатов во всем диапазоне дистанций в соответствии со спортивным календарем по этапам подготовки и недельным микроциклам,</w:t>
        <w:br/>
        <w:t xml:space="preserve">3) расчет динамики тренировочной нагрузки по этапам годичного макроцикла подготовки и микроциклам по пяти физиологическим зонам,   </w:t>
        <w:br/>
        <w:t xml:space="preserve">4) расчет дистанционных, интервальных и повторных тренировочных упражнений с определением интенсивности, времени отдыха, количества повторений, частоты сердечных сокращений, концентрации молочной кислоты в крови по этапам подготовки и недельным микроциклам,     </w:t>
        <w:br/>
        <w:t>5) расчет персонифицированной физиологической модели с указанием уровня потребления кислорода, кислородного долга и его фракций, ЧСС, лактата крови, производительности сердца, ударного объема, КПД по этапам тренировки.</w:t>
        <w:br/>
        <w:t xml:space="preserve">    </w:t>
        <w:br/>
        <w:t>По мере построения микроцикла на экран выводится планируемая сумма дистанций, средняя интенсивность, сумма времени работы, суммарное количество повторений и другие показатели за тренировку, за день, за микроцикл и с начала первого макроцикла.</w:t>
        <w:br/>
        <w:t xml:space="preserve"> </w:t>
        <w:br/>
        <w:t xml:space="preserve">Успешность применения компьютерной технологии в значительной степени зависит от квалификации пользователя, его концепции тренировки и способности воспринимать новую информацию. Степень внедрения также различна. Вначале обычно используются данные анализа скоростных качеств и выносливости и соответственно подбираются наиболее эффективные тренировочные упражнения.  </w:t>
        <w:br/>
        <w:t xml:space="preserve"> </w:t>
        <w:br/>
        <w:t>Затем составляется оптимальный годичный план подготовки с анализом динамики результатов, расчетом тренировочной нагрузки, составлением и реализацией микроциклов.</w:t>
        <w:br/>
        <w:t xml:space="preserve"> </w:t>
        <w:br/>
        <w:t>Ниже приведены фамилии и результаты спортсменов, в подготовке которых в различной мере была использована предлагаемая компьютерная технология.</w:t>
        <w:br/>
        <w:t xml:space="preserve"> </w:t>
        <w:br/>
        <w:t>Спортивное плавание</w:t>
        <w:br/>
        <w:t>А. Попов – 100м вольный стиль – 49,2. Золотая медаль на Олимпийских играх в Барселоне (1992).</w:t>
        <w:br/>
        <w:t>Е. Рудковская – 100м брасс – 1.08,0. Золотая медаль на Олимпийских играх в Барселоне (1992).</w:t>
        <w:br/>
        <w:t xml:space="preserve">В. Сельков – 200м на спине – 2.00,13. Золотая медаль на чемпионате Европы (1993).   </w:t>
        <w:br/>
        <w:t xml:space="preserve">А. Степанов – 400м вольный стиль – 3.57,94. Чемпион России (1993). </w:t>
        <w:br/>
        <w:t>В. Куликов – 100м баттерфляй – 53,74. Чемпион России (1993).</w:t>
        <w:br/>
        <w:t xml:space="preserve">О. Прохорова – 100м брасс – 1.11,64. Третий результат в возрастной группе в мире (1994).  </w:t>
        <w:br/>
        <w:t>А. Колесников – 200м баттерфляй – 2.00,27. Чемпион России (1995).</w:t>
        <w:br/>
        <w:t>А. Куликов – 100м баттерфляй – 53,13. Бронзовая медаль на Олимпийских играх в Атланте (1996).</w:t>
        <w:br/>
        <w:t>А. Гуков – 200м брасс – 2.09,82. Первое место на кубке Европы (1996), бассейн 25 м.</w:t>
        <w:br/>
        <w:t>А. Гуков – 100м брасс – 1.02,17. Золотая медаль на чемпионате Европы (1997).</w:t>
        <w:br/>
        <w:t>О. Рухлевич – 100м вольный стиль – 49,84. Бронзовая медаль на чемпионате Европы (1997).</w:t>
        <w:br/>
        <w:t>О. Фоменко – 200м на спине – 2.00,33. Серебряная медаль на чемпионате Европы (1999).</w:t>
        <w:br/>
        <w:t>Д. Куллен – 50 м вольный стиль – 21,94. Серебряная медаль на чемпионате мира (2007).</w:t>
        <w:br/>
        <w:t xml:space="preserve">  </w:t>
        <w:br/>
        <w:t>Академическая гребля</w:t>
        <w:br/>
        <w:t>Восьмерка мужская, загребной А. Чермошенцев – первое место на неофициальном чемпионате мира в Люцерне (1995).</w:t>
        <w:br/>
        <w:t>Восьмерка мужская, загребной А. Чермошенцев – третье место и бронзовая медаль на Олимпийских играх в Атланте (1996).</w:t>
        <w:br/>
        <w:t>Одиночка женская, Е. Ходотович – первое место и золотая медаль на Олимпийских играх в Атланте (1996).</w:t>
        <w:br/>
        <w:t>Одиночка женская, Е. Ходотович – первое место и золотая медаль на чемпионате мира во Франции (1997).</w:t>
        <w:br/>
        <w:t xml:space="preserve">Одиночка женская, И. Федотова – первое место и золотая медаль на чемпионате мира в Германии (1998).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