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- 631</w:t>
        <w:br/>
        <w:t>Основная тематика - ИТ, компьютерная техника, ПО (Когда стали использовать компьютеры в образовании)</w:t>
        <w:br/>
        <w:t>Смежные тематики - Образование</w:t>
        <w:br/>
        <w:t>Источник - https://ollimpia.ru/kogda-stali-ispolzovat-kompyutery-v-obrazovanii/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