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- 651</w:t>
        <w:br/>
        <w:t>Основная тематика - ИТ, компьютерная техника, ПО (Роль информационно-коммуникационных технологий в современной политике)</w:t>
        <w:br/>
        <w:t>Смежные тематики - Политика</w:t>
        <w:br/>
        <w:t>Источник - https://intcom-mgimo.ru/2019/2019-10/role-of-information-and-communication-technologies-in-modern-politics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