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- 650</w:t>
        <w:br/>
        <w:t>Основная тематика - ИТ, компьютерная техника, ПО (Как технологии помогают защищать природу: пять успешных примеров)</w:t>
        <w:br/>
        <w:t>Смежные тематики - Экология</w:t>
        <w:br/>
        <w:t>Источник - https://media.mts.ru/business/196916-kak-technologii-pomogayut-zaschischat-prirodu/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