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- 605</w:t>
        <w:br/>
        <w:t>Основная тематика - ИТ, компьютерная техника, ПО (СОВРЕМЕННОЕ ДИАГНОСТИЧЕСКОЕ ОБОРУДОВАНИЕ — ПО-НАСТОЯЩЕМУ ЭФФЕКТИВНЫМ ДЛЯ ПАЦИЕНТА.)</w:t>
        <w:br/>
        <w:t>Смежные тематики - Медицина и здравоохранение</w:t>
        <w:br/>
        <w:t>Источник - https://www.clinikmed.ru/sovremennoe-diagnosticheskoe-oborudovanie-po-nastoyashhemu-effektivnym-dlya-pacienta/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