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- 702</w:t>
        <w:br/>
        <w:t>Основная тематика - ИТ, компьютерная техника, ПО (Информатизация общества как социальный процесс и его основные характеристики)</w:t>
        <w:br/>
        <w:t>Смежные тематики - Образование</w:t>
        <w:br/>
        <w:t>Источник - https://www.tspu.edu.ru/images/faculties/fmf/files/UMK/lek.pdf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