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- 735</w:t>
        <w:br/>
        <w:t>Основная тематика - ИТ, компьютерная техника, ПО (Применение информационно-компьютерных технологий в экономике)</w:t>
        <w:br/>
        <w:t>Смежные тематики - Экономика и финансы</w:t>
        <w:br/>
        <w:t>Источник - https://articlekz.com/article/13302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