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- 595</w:t>
        <w:br/>
        <w:t>Основная тематика - ИТ, компьютерная техника, ПО (Поле возможностей: цифровые решения для сельского хозяйства)</w:t>
        <w:br/>
        <w:t>Смежные тематики - Сельское хозяйство</w:t>
        <w:br/>
        <w:t>Источник - https://rostec.ru/news/pole-vozmozhnostey-tsifrovye-resheniya-dlya-selskogo-khozyaystva/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