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CommentsStyle"/>
        </w:rPr>
        <w:t>Информатизация - одна из наиболее ярких черт системы общественных отношений развитых стран. Человечество вступило в такой этап развития цивилизации, в котором информация/ знания играют определяющую роль во всех сферах деятельности людей. При этом информация становится в современном обществе важнейшим фактором экономического роста.</w:t>
        <w:br/>
        <w:br/>
        <w:t>Необходимо понимать, что технологический прогресс является сегодня не только главным фактором обеспечения благосостояния нации, но и важнейшим условием процесса ее устойчивого развития. При этом приоритетное внимание должно быть уделено именно информационным технологиям, которые благодаря их особым свойствам катализатора будут активно содействовать технологическому прорыву страны не только в информационной сфере, но и во многих других не менее важных направлениях. туризм автоматизация электронный экскурсионный</w:t>
        <w:br/>
        <w:br/>
        <w:t>В современном информационном обществе повышается значение информации как товара. Это является следствием общего роста информационных потребностей и выражением развития отрасли информационных услуг. Свидетельство тому - увеличение вклада информационного сектора в создание национального богатства.</w:t>
        <w:br/>
        <w:br/>
        <w:t>Информатизация экономики - это превращение информации в экономический ресурс первостепенного значения. Происходит это на базе компьютеризации и телекоммуникаций, обеспечивающих принципиально новые возможности экономического развития, многократного роста производительности труда, решения социальных и экономических проблем, становления нового типа экономических отношений.</w:t>
        <w:br/>
        <w:br/>
        <w:t>Наиболее динамично развивается информатизация в сфере рыночной инфраструктуры: предприятия, осуществляющие посреднические услуги при купле - продаже товаров, ценных бумаг и валюты, равно как и рекламно-представительские услуги и аудиторскую деятельность, оснащены в основном новой современной информационной техникой.</w:t>
        <w:br/>
        <w:br/>
        <w:t>Очередной революционный этап информатизации общества связан с необыкновенным ростом использования глобальных компьютерных сетей.</w:t>
        <w:br/>
        <w:br/>
        <w:t>Всемирная компьютерная сеть Internet развивается столь стремительно, что ежегодно число ее подписчиков и объем информационных ресурсов практически удваиваются. Не остается в стороне от этого бума и туристический бизнес.</w:t>
        <w:br/>
        <w:br/>
        <w:t>Автоматизация и широкое применение электронной техники становятся одной из актуальнейших задач в отрасли туризма. Создание мощных компьютерных систем бронирования средств размещения и транспорта, экскурсионного и культурно - оздоровительного обслуживания, внедрение новейшей технологии в сферу туризма, информация о наличии и доступности тех или иных видов поездок, маршрутов, туристского потенциала стран и регионов - весь комплекс этих вопросов с учетом развития интеграционных процессов ставится в повестку дня текущей и будущей деятельности Всемирной туристской организации.</w:t>
        <w:br/>
        <w:br/>
        <w:t>1. Современная система информационных технологий</w:t>
        <w:br/>
        <w:br/>
        <w:t>Современный уровень развития бизнеса предъявляет принципиально новые требования к информационному обслуживанию. Появление новых технологий организации информационных процессов связано прежде всего с использованием компьютерных технологий.</w:t>
        <w:br/>
        <w:br/>
        <w:t>Современные информационные системы состоят из нескольких видов обеспечивающих подсистем, к которым относятся: техническое, программное, информационное, организационное, правовое и эргономическое обеспечение.</w:t>
        <w:br/>
        <w:br/>
        <w:t>Техническое обеспечение представляет собой комплект технических средств, обеспечивающих функционирование информационной системы. В него входят персональные компьютеры, периферийное оборудование (принтеры, сканеры, плоттеры и т.д.), а также средства оргтехники (ксероксы, факсы и т.д.). Средства оргтехники целесообразно включать в техническое обеспечение информационной системы, так как они органично встраиваются в систему сбора, передачи и обработки информации и являются неотъемлемым атрибутом современного офиса. Кроме того, функции принтера, ксерокса, факса выполняет одно устройство. Выбор необходимого состава технических средств должен определяться прежде всего функциональным значением информационной системы и соответствующей предметной областью. Программное обеспечение - это совокупность программ и документации на них, реализующих основные функции информационной системы. Рынок программного обеспечения, предназначенный для реализации задач в области туризма достаточно обширен. Необходимость разработки собственного программного обеспечения возникает только при решении уникальных задач. Информационное обеспечение представляет собой совокупность информационной базы предметной области и средств и методов ее обработки. Создание информационной базы в области туризма является одной из сложнейших проблем. Прежде всего встают вопросы проектирования информационной базы, которые являются определяющим условием успешной работы всей системы в будущем. Не менее трудоемкой задачей является наполнение информационной базы конкретными данными.</w:t>
        <w:br/>
        <w:br/>
        <w:t>Организационное обеспечение представляет собой комплекс методов и правил организации работы с информационной системой, а также описание должностных инструкций пользователей информационной системы. В сложных информационных системах этот вид обеспечения играет весьма важную роль, так как он определяет порядок функционирования информационной системы. Несоблюдение правил пользования информационной системой и невыполнение должностных инструкций могут привести к неадекватности базы данных и, как следствие, к принятию неправильных управленческих решений. Правовое обеспечение включает в себя комплекс правовых норм и прав пользователей информационной системы. Эта подсистема обеспечивает ограничение доступа к данным различных категорий пользователей, как правило, путем организации парольного доступа. Кроме того, в настоящее время одними из важнейших вопросов становятся проблемы защиты информации от несанкционированного доступа.</w:t>
        <w:br/>
        <w:br/>
        <w:t>Эргономическое обеспечение предполагает разработку рекомендаций и норм правильной организации рабочего места пользователя системы, в том числе правильное расположение компьютеров в помещении, соблюдение необходимого уровня освещенности, установление нормирования работы пользователя за компьютером и т.п.</w:t>
        <w:br/>
        <w:br/>
        <w:t>К современным техническим средствам реализации информационных технологий относятся: персональные компьютеры, локальные и глобальные вычислительные сети, коммуникационные средства, телефонная техника, видеоинформационные системы и др. Современные информационные системы предполагают, как правило, интеграцию различных программных продуктов. В состав информационной системы входят средства для документационного обеспечения управления, информационной поддержки предметных областей, коммуникационное программное обеспечение, средства организации коллективной работы сотрудников и другие вспомогательные технологические продукты.</w:t>
        <w:br/>
        <w:br/>
        <w:t>Влияние информационных технологий на развитие туризма</w:t>
        <w:br/>
        <w:br/>
        <w:t>Индустрия туризма за последнее десятилетие подверглась сильному влиянию компьютерных технологий. В настоящее время даже небольшие турфирмы в состоянии использовать компьютеры для автоматизации как основных, так и вспомогательных функций. Туристская индустрия идеально приспособлена для внедрения компьютерных технологий. Для нее требуются системы, в кратчайшие сроки предоставляющие сведения о доступности транспортных средств и возможностях номерного фонда гостиниц, обеспечивающие быстрое резервирование и внесение корректив, а также автоматизацию решения вспомогательных задач при предоставлении туристских услуг: формирование таких документов, как билеты, счета, путеводители, обеспечение справочной информацией и т.д.</w:t>
        <w:br/>
        <w:br/>
        <w:t>Все информационные технологии управления, используемые в туристской индустрии, можно подразделить на классы, представленные на рисунке.</w:t>
        <w:br/>
        <w:br/>
        <w:t>Индустрия туризма позволяет использовать все многообразие компьютерных технологий, начиная от специализированных программных продуктов управления отдельной туристской фирмой до применения глобальных компьютерных сетей.</w:t>
        <w:br/>
        <w:br/>
        <w:t>В российской туристской отрасли разработка информационных технологий, как правило, ограничивается формированием программных продуктов по оформлению документов, их систематизацией на уровне секретарской работы и в лучшем случае автоматизацией рутинных процессов и созданием локальных баз данных для удовлетворения узких практических потребностей. Создание сквозной информационной технологии, позволяющей объединить работу всех звеньев организации, сформировать архивы с быстрым и гибким доступом к информационным ресурсам, является для многих турфирм лишь перспективой из-за того, что внедрение таких или аналогичных ИТУ несопоставимо с затраченными инвестициями.</w:t>
        <w:br/>
        <w:br/>
        <w:t>Однако мировой опыт показывает, что пренебрежение к совершенствованию технологии информационных процессов губительно для любой организации по следующим основным причинам:</w:t>
        <w:br/>
        <w:br/>
        <w:t>* существенно увеличивается время принятия решений, связанных с обработкой больших массивов данных;</w:t>
        <w:br/>
        <w:br/>
        <w:t>* затрудняются процессы подготовки материалов, содержащих разноплановую информацию, поступающую из разных источников и разных баз данных;</w:t>
        <w:br/>
        <w:br/>
        <w:t>* не накапливаются данные в единой информационно-технологической среде, что приводит к ситуации, когда информация "живет" только совместно с поддерживающим ее экспертом. При увольнении эксперта сформированные им массивы почти всегда перестают актуализироваться и в дальнейшем не используются;</w:t>
        <w:br/>
        <w:br/>
        <w:t>* затрудняется преемственность технологических приемов при смене персонала.</w:t>
        <w:br/>
        <w:br/>
        <w:t>Современный процесс внедрения вычислительной техники идет от автоматизации отдельных функций, выполняемых персоналом организации, к охвату всей сферы ее деятельности и далее к системной автоматизации.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