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- 1148</w:t>
        <w:br/>
        <w:t>Основная тематика - ИТ, компьютерная техника, ПО (Влияние информационных технологий на глобальную экологию)</w:t>
        <w:br/>
        <w:t>Смежные тематики - Экология</w:t>
        <w:br/>
        <w:t>Источник - https://infourok.ru/statya-vliyanie-informacionnih-tehnologiy-na-globalnuyu-ekologiyu-1711764.html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