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- 1100</w:t>
        <w:br/>
        <w:t>Основная тематика - ИТ, компьютерная техника, ПО (Информационные технологии в социально-культурной сфере)</w:t>
        <w:br/>
        <w:t>Смежные тематики - Искусство</w:t>
        <w:br/>
        <w:t>Источник - https://revolution.allbest.ru/programming/00509349_0.html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