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0.0" w:type="pct"/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trHeight w:val="180" w:hRule="atLeast"/>
        </w:trPr>
        <w:tc>
          <w:tcPr/>
          <w:p w:rsidR="00000000" w:rsidDel="00000000" w:rsidP="00000000" w:rsidRDefault="00000000" w:rsidRPr="00000000" w14:paraId="00000002">
            <w:pPr>
              <w:spacing w:before="60" w:lineRule="auto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 </w:t>
            </w:r>
            <w:r w:rsidDel="00000000" w:rsidR="00000000" w:rsidRPr="00000000">
              <w:rPr>
                <w:smallCaps w:val="1"/>
              </w:rPr>
              <w:drawing>
                <wp:inline distB="0" distT="0" distL="0" distR="0">
                  <wp:extent cx="990600" cy="112395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23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before="60" w:lineRule="auto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МИНОБРНАУКИ РОССИИ</w:t>
            </w:r>
          </w:p>
        </w:tc>
      </w:tr>
      <w:tr>
        <w:trPr>
          <w:trHeight w:val="1417" w:hRule="atLeast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16" w:lineRule="auto"/>
              <w:ind w:left="0" w:right="0" w:firstLine="709"/>
              <w:jc w:val="center"/>
              <w:rPr>
                <w:b w:val="1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Федеральное государственное бюджетное образовательное учреждение</w:t>
              <w:br w:type="textWrapping"/>
              <w:t xml:space="preserve">высшего образования</w:t>
              <w:br w:type="textWrapping"/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«МИРЭА 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Российский технологический университет»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РТУ МИРЭА </w:t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600700" cy="3810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2545650" y="3779365"/>
                                <a:ext cx="560070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dbl" w="381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600700" cy="38100"/>
                      <wp:effectExtent b="0" l="0" r="0" t="0"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00700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b w:val="1"/>
          <w:rtl w:val="0"/>
        </w:rPr>
        <w:t xml:space="preserve">Институт информационных технологий (ИИТ)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ОТЧЕТ ПО ПРАКТИЧЕСКОЙ РАБОТЕ № 1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по дисциплине «Корпоративные информационные системы»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Тема практической работы</w:t>
      </w:r>
      <w:r w:rsidDel="00000000" w:rsidR="00000000" w:rsidRPr="00000000">
        <w:rPr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«Построение корпоративной информационной системы предприятия»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166.0" w:type="dxa"/>
        <w:jc w:val="left"/>
        <w:tblInd w:w="-811.0" w:type="dxa"/>
        <w:tblLayout w:type="fixed"/>
        <w:tblLook w:val="0400"/>
      </w:tblPr>
      <w:tblGrid>
        <w:gridCol w:w="3930"/>
        <w:gridCol w:w="4536"/>
        <w:gridCol w:w="1700"/>
        <w:tblGridChange w:id="0">
          <w:tblGrid>
            <w:gridCol w:w="3930"/>
            <w:gridCol w:w="4536"/>
            <w:gridCol w:w="1700"/>
          </w:tblGrid>
        </w:tblGridChange>
      </w:tblGrid>
      <w:tr>
        <w:trPr>
          <w:trHeight w:val="95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Студенты группы  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ИКБО-09-18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ИНБО-01-17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Валяев Д.А.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Корчиков М.Д.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pBdr>
                <w:bottom w:color="000000" w:space="1" w:sz="12" w:val="singl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(подпись)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Принял доцент,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кандидат 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технических наук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Томашевская В.С.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pBdr>
                <w:bottom w:color="000000" w:space="1" w:sz="12" w:val="single"/>
              </w:pBdr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(подпись)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Отчет представлен к защите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«___»___________2020 г.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line="48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48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Допущен к защите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«___»___________2020 г.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line="48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  <w:t xml:space="preserve">Москва 2020 г</w:t>
      </w:r>
    </w:p>
    <w:p w:rsidR="00000000" w:rsidDel="00000000" w:rsidP="00000000" w:rsidRDefault="00000000" w:rsidRPr="00000000" w14:paraId="00000026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В практической работе №1 будет разработана корпоративную информационную систему компании интернет витрины по продаже одежды.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Прежде чем создавать корпоративную информационную систему, нужно провести информационное обследование предметной области предприятия. То есть понять из каких отделов состоит компания, какие сотрудники работают в этой компании, как они взаимодействуют друг с другом, что они производят, то есть понять сам принцип работы и строение компании. Лучше всего  нарисовать данные отделы, чтобы наглядно показать какие должности есть в отделы и как эти отделы взаимодействуют друг с другом.</w:t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firstLine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Для начала распишем, какие отделы вообще существуют:</w:t>
      </w:r>
    </w:p>
    <w:p w:rsidR="00000000" w:rsidDel="00000000" w:rsidP="00000000" w:rsidRDefault="00000000" w:rsidRPr="00000000" w14:paraId="0000002B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4111.0" w:type="dxa"/>
        <w:jc w:val="left"/>
        <w:tblInd w:w="23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tblGridChange w:id="0">
          <w:tblGrid>
            <w:gridCol w:w="4111"/>
          </w:tblGrid>
        </w:tblGridChange>
      </w:tblGrid>
      <w:tr>
        <w:tc>
          <w:tcPr/>
          <w:p w:rsidR="00000000" w:rsidDel="00000000" w:rsidP="00000000" w:rsidRDefault="00000000" w:rsidRPr="00000000" w14:paraId="0000002C">
            <w:pPr>
              <w:spacing w:line="24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Юридический отдел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spacing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Глава юр. отдела (1 человек)</w:t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4111.0" w:type="dxa"/>
        <w:jc w:val="left"/>
        <w:tblInd w:w="23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tblGridChange w:id="0">
          <w:tblGrid>
            <w:gridCol w:w="4111"/>
          </w:tblGrid>
        </w:tblGridChange>
      </w:tblGrid>
      <w:tr>
        <w:tc>
          <w:tcPr/>
          <w:p w:rsidR="00000000" w:rsidDel="00000000" w:rsidP="00000000" w:rsidRDefault="00000000" w:rsidRPr="00000000" w14:paraId="0000002F">
            <w:pPr>
              <w:spacing w:line="24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Бухгалтерия 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spacing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Главный бухгалтер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 человек )</w:t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4111.0" w:type="dxa"/>
        <w:jc w:val="left"/>
        <w:tblInd w:w="23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tblGridChange w:id="0">
          <w:tblGrid>
            <w:gridCol w:w="4111"/>
          </w:tblGrid>
        </w:tblGridChange>
      </w:tblGrid>
      <w:tr>
        <w:tc>
          <w:tcPr/>
          <w:p w:rsidR="00000000" w:rsidDel="00000000" w:rsidP="00000000" w:rsidRDefault="00000000" w:rsidRPr="00000000" w14:paraId="00000033">
            <w:pPr>
              <w:spacing w:line="24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 кадров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spacing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Главный отдела кадров (1 человек)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spacing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Кадровый менеджер(1 человек)</w:t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4111.0" w:type="dxa"/>
        <w:jc w:val="left"/>
        <w:tblInd w:w="23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tblGridChange w:id="0">
          <w:tblGrid>
            <w:gridCol w:w="4111"/>
          </w:tblGrid>
        </w:tblGridChange>
      </w:tblGrid>
      <w:tr>
        <w:tc>
          <w:tcPr/>
          <w:p w:rsidR="00000000" w:rsidDel="00000000" w:rsidP="00000000" w:rsidRDefault="00000000" w:rsidRPr="00000000" w14:paraId="00000037">
            <w:pPr>
              <w:spacing w:line="24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IT-отдел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Бэкенд разработчик (2 человека)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spacing w:line="240" w:lineRule="auto"/>
              <w:ind w:firstLine="0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Фронтенд разработчик (1 человек)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spacing w:line="240" w:lineRule="auto"/>
              <w:ind w:firstLine="0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UX/UI дизайнер (1 человек)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Главный IT-отдела (1 человек)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Системный администратор(1 человек)</w:t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4111.0" w:type="dxa"/>
        <w:jc w:val="left"/>
        <w:tblInd w:w="23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tblGridChange w:id="0">
          <w:tblGrid>
            <w:gridCol w:w="4111"/>
          </w:tblGrid>
        </w:tblGridChange>
      </w:tblGrid>
      <w:tr>
        <w:tc>
          <w:tcPr/>
          <w:p w:rsidR="00000000" w:rsidDel="00000000" w:rsidP="00000000" w:rsidRDefault="00000000" w:rsidRPr="00000000" w14:paraId="0000003E">
            <w:pPr>
              <w:spacing w:line="24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 продаж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Главный отдела продаж (1 человек)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Работник отдела продаж (2 человека)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4111.0" w:type="dxa"/>
        <w:jc w:val="left"/>
        <w:tblInd w:w="23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tblGridChange w:id="0">
          <w:tblGrid>
            <w:gridCol w:w="4111"/>
          </w:tblGrid>
        </w:tblGridChange>
      </w:tblGrid>
      <w:tr>
        <w:tc>
          <w:tcPr/>
          <w:p w:rsidR="00000000" w:rsidDel="00000000" w:rsidP="00000000" w:rsidRDefault="00000000" w:rsidRPr="00000000" w14:paraId="00000043">
            <w:pPr>
              <w:spacing w:line="24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 закупок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Главный отдела продаж (1 человек)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Работник отдела продаж (1 человек)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Ответственный за склад (2 человека)</w:t>
            </w:r>
          </w:p>
        </w:tc>
      </w:tr>
    </w:tbl>
    <w:p w:rsidR="00000000" w:rsidDel="00000000" w:rsidP="00000000" w:rsidRDefault="00000000" w:rsidRPr="00000000" w14:paraId="00000047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Теперь рассмотрим каждую должность отдела, а так же посмотрим, сколько человек работает в каждом отделе.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Генеральный директор - 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является лицом, осуществляющим исполнительные функции по руководству и управлению предприятием. Его полномочия определяются уставными документами и, как правило, достаточно широки. Ответственность за результаты работы и последствия, принятых директором решений, регулируется законодательством.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i w:val="1"/>
          <w:smallCaps w:val="0"/>
          <w:strike w:val="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sz w:val="28"/>
          <w:szCs w:val="28"/>
          <w:u w:val="single"/>
          <w:shd w:fill="auto" w:val="clear"/>
          <w:vertAlign w:val="baseline"/>
          <w:rtl w:val="0"/>
        </w:rPr>
        <w:t xml:space="preserve">Юридический отдел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7"/>
          <w:szCs w:val="27"/>
          <w:highlight w:val="white"/>
          <w:u w:val="none"/>
          <w:vertAlign w:val="baseline"/>
          <w:rtl w:val="0"/>
        </w:rPr>
        <w:t xml:space="preserve">Юрист организации</w:t>
      </w:r>
      <w:r w:rsidDel="00000000" w:rsidR="00000000" w:rsidRPr="00000000">
        <w:rPr>
          <w:i w:val="0"/>
          <w:smallCaps w:val="0"/>
          <w:strike w:val="0"/>
          <w:sz w:val="27"/>
          <w:szCs w:val="27"/>
          <w:highlight w:val="white"/>
          <w:u w:val="none"/>
          <w:vertAlign w:val="baseline"/>
          <w:rtl w:val="0"/>
        </w:rPr>
        <w:t xml:space="preserve"> – это должностное лицо, которое регулирует правовые аспекты деятельности предприятия. Специалист контролирует заключение сделок, формирует договорную базу, повышает юридическую грамотность руководителя и сотрудников, представляет интересы компании и выполняет множество иных функций.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i w:val="1"/>
          <w:smallCaps w:val="0"/>
          <w:strike w:val="0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highlight w:val="white"/>
          <w:u w:val="single"/>
          <w:vertAlign w:val="baseline"/>
          <w:rtl w:val="0"/>
        </w:rPr>
        <w:t xml:space="preserve">Бухгалтерия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Главный бухгалтер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специалист по бухгалтерскому уч</w:t>
      </w:r>
      <w:r w:rsidDel="00000000" w:rsidR="00000000" w:rsidRPr="00000000">
        <w:rPr>
          <w:highlight w:val="white"/>
          <w:rtl w:val="0"/>
        </w:rPr>
        <w:t xml:space="preserve">е</w:t>
      </w:r>
      <w:r w:rsidDel="00000000" w:rsidR="00000000" w:rsidRPr="00000000">
        <w:rPr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ту, работающий по системе учёта в соответствии с действующим законодательством.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i w:val="1"/>
          <w:smallCaps w:val="0"/>
          <w:strike w:val="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sz w:val="28"/>
          <w:szCs w:val="28"/>
          <w:u w:val="single"/>
          <w:shd w:fill="auto" w:val="clear"/>
          <w:vertAlign w:val="baseline"/>
          <w:rtl w:val="0"/>
        </w:rPr>
        <w:t xml:space="preserve">Отдел кадров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Начальник отдела кадров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 - утверждает список людей на определенную должность, который передал специалист по кадрам. В дальнейшем передает этот список директору компании на подписания данных людей на должности. Также выполняет,какие-то посредственные задачи.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Кадровый менеджер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– данный сотрудник отбирает людей, которые подходят на должность, и </w:t>
      </w:r>
      <w:r w:rsidDel="00000000" w:rsidR="00000000" w:rsidRPr="00000000">
        <w:rPr>
          <w:rtl w:val="0"/>
        </w:rPr>
        <w:t xml:space="preserve">направляет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его начальнику отдела кадров. Помимо этого помогает решать какие-</w:t>
      </w:r>
      <w:r w:rsidDel="00000000" w:rsidR="00000000" w:rsidRPr="00000000">
        <w:rPr>
          <w:rtl w:val="0"/>
        </w:rPr>
        <w:t xml:space="preserve">либо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другие задачи  начальнику отдела кадров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b w:val="1"/>
          <w:i w:val="1"/>
          <w:smallCaps w:val="0"/>
          <w:strike w:val="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sz w:val="28"/>
          <w:szCs w:val="28"/>
          <w:u w:val="single"/>
          <w:shd w:fill="auto" w:val="clear"/>
          <w:vertAlign w:val="baseline"/>
          <w:rtl w:val="0"/>
        </w:rPr>
        <w:t xml:space="preserve">IT-отдел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9" w:right="0" w:hanging="720"/>
        <w:jc w:val="both"/>
        <w:rPr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Бэкенд разработчики </w:t>
      </w:r>
      <w:r w:rsidDel="00000000" w:rsidR="00000000" w:rsidRPr="00000000">
        <w:rPr>
          <w:rtl w:val="0"/>
        </w:rPr>
        <w:t xml:space="preserve">– Занимаются функциональной подложкой  сайта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Фронтенд </w:t>
      </w:r>
      <w:r w:rsidDel="00000000" w:rsidR="00000000" w:rsidRPr="00000000">
        <w:rPr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разработчик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tl w:val="0"/>
        </w:rPr>
        <w:t xml:space="preserve"> реализовывают дизайн сайта в виде готовой к использованию модели внешнего вида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UX/UI дизайнер </w:t>
      </w:r>
      <w:r w:rsidDel="00000000" w:rsidR="00000000" w:rsidRPr="00000000">
        <w:rPr>
          <w:rtl w:val="0"/>
        </w:rPr>
        <w:t xml:space="preserve">– Проектирует и изменяет дизайн сайта, а также отвечает за пользовательский опыт использования сайта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Системный администратор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tl w:val="0"/>
        </w:rPr>
        <w:t xml:space="preserve">Отвечает за работоспособность и отказоустойчивость сайта на стороне сервера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Главный IT-отдела – </w:t>
      </w:r>
      <w:r w:rsidDel="00000000" w:rsidR="00000000" w:rsidRPr="00000000">
        <w:rPr>
          <w:rtl w:val="0"/>
        </w:rPr>
        <w:t xml:space="preserve">Должностное лицо отвечающий за работу всего отдела. А  также за распределение заданий внутри своего отдела.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b w:val="1"/>
          <w:i w:val="1"/>
          <w:smallCaps w:val="0"/>
          <w:strike w:val="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sz w:val="28"/>
          <w:szCs w:val="28"/>
          <w:u w:val="single"/>
          <w:shd w:fill="auto" w:val="clear"/>
          <w:vertAlign w:val="baseline"/>
          <w:rtl w:val="0"/>
        </w:rPr>
        <w:t xml:space="preserve">Отдел </w:t>
      </w:r>
      <w:r w:rsidDel="00000000" w:rsidR="00000000" w:rsidRPr="00000000">
        <w:rPr>
          <w:b w:val="1"/>
          <w:i w:val="1"/>
          <w:u w:val="single"/>
          <w:rtl w:val="0"/>
        </w:rPr>
        <w:t xml:space="preserve">закупок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Главный</w:t>
      </w:r>
      <w:r w:rsidDel="00000000" w:rsidR="00000000" w:rsidRPr="00000000">
        <w:rPr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отдела </w:t>
      </w:r>
      <w:r w:rsidDel="00000000" w:rsidR="00000000" w:rsidRPr="00000000">
        <w:rPr>
          <w:b w:val="1"/>
          <w:rtl w:val="0"/>
        </w:rPr>
        <w:t xml:space="preserve">закупок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 это должностное лицо, на плечи которого возлагается </w:t>
      </w:r>
      <w:r w:rsidDel="00000000" w:rsidR="00000000" w:rsidRPr="00000000">
        <w:rPr>
          <w:highlight w:val="white"/>
          <w:rtl w:val="0"/>
        </w:rPr>
        <w:t xml:space="preserve">подбор </w:t>
      </w:r>
      <w:r w:rsidDel="00000000" w:rsidR="00000000" w:rsidRPr="00000000">
        <w:rPr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товаров</w:t>
      </w:r>
      <w:r w:rsidDel="00000000" w:rsidR="00000000" w:rsidRPr="00000000">
        <w:rPr>
          <w:highlight w:val="white"/>
          <w:rtl w:val="0"/>
        </w:rPr>
        <w:t xml:space="preserve">, исходя из аналитического отчета отдела продаж</w:t>
      </w:r>
      <w:r w:rsidDel="00000000" w:rsidR="00000000" w:rsidRPr="00000000">
        <w:rPr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highlight w:val="white"/>
          <w:rtl w:val="0"/>
        </w:rPr>
        <w:t xml:space="preserve">Работник отдела закупок</w:t>
      </w:r>
      <w:r w:rsidDel="00000000" w:rsidR="00000000" w:rsidRPr="00000000">
        <w:rPr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  данный сотрудник, </w:t>
      </w:r>
      <w:r w:rsidDel="00000000" w:rsidR="00000000" w:rsidRPr="00000000">
        <w:rPr>
          <w:highlight w:val="white"/>
          <w:rtl w:val="0"/>
        </w:rPr>
        <w:t xml:space="preserve">отвечает за закупку товаров по указанию от руководителя отдела продаж</w:t>
      </w:r>
      <w:r w:rsidDel="00000000" w:rsidR="00000000" w:rsidRPr="00000000">
        <w:rPr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A">
      <w:pPr>
        <w:widowControl w:val="1"/>
        <w:numPr>
          <w:ilvl w:val="0"/>
          <w:numId w:val="9"/>
        </w:numPr>
        <w:ind w:left="1429" w:hanging="360"/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Ответственный за склад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 данный сотрудник отвечает за </w:t>
      </w:r>
    </w:p>
    <w:p w:rsidR="00000000" w:rsidDel="00000000" w:rsidP="00000000" w:rsidRDefault="00000000" w:rsidRPr="00000000" w14:paraId="0000005B">
      <w:pPr>
        <w:widowControl w:val="1"/>
        <w:ind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хранение товара на складе, а также за его выдачу покупателю.</w:t>
      </w:r>
    </w:p>
    <w:p w:rsidR="00000000" w:rsidDel="00000000" w:rsidP="00000000" w:rsidRDefault="00000000" w:rsidRPr="00000000" w14:paraId="0000005C">
      <w:pPr>
        <w:widowControl w:val="1"/>
        <w:ind w:left="709"/>
        <w:jc w:val="both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Отдел продаж</w:t>
      </w:r>
    </w:p>
    <w:p w:rsidR="00000000" w:rsidDel="00000000" w:rsidP="00000000" w:rsidRDefault="00000000" w:rsidRPr="00000000" w14:paraId="0000005D">
      <w:pPr>
        <w:widowControl w:val="1"/>
        <w:numPr>
          <w:ilvl w:val="0"/>
          <w:numId w:val="9"/>
        </w:numPr>
        <w:ind w:left="1429" w:hanging="360"/>
        <w:jc w:val="both"/>
        <w:rPr/>
      </w:pPr>
      <w:r w:rsidDel="00000000" w:rsidR="00000000" w:rsidRPr="00000000">
        <w:rPr>
          <w:b w:val="1"/>
          <w:rtl w:val="0"/>
        </w:rPr>
        <w:t xml:space="preserve">Главный отдела продаж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highlight w:val="white"/>
          <w:rtl w:val="0"/>
        </w:rPr>
        <w:t xml:space="preserve"> это должностное лицо, на плечи</w:t>
      </w:r>
    </w:p>
    <w:p w:rsidR="00000000" w:rsidDel="00000000" w:rsidP="00000000" w:rsidRDefault="00000000" w:rsidRPr="00000000" w14:paraId="0000005E">
      <w:pPr>
        <w:widowControl w:val="1"/>
        <w:ind w:left="0" w:firstLine="0"/>
        <w:jc w:val="both"/>
        <w:rPr/>
      </w:pPr>
      <w:r w:rsidDel="00000000" w:rsidR="00000000" w:rsidRPr="00000000">
        <w:rPr>
          <w:highlight w:val="white"/>
          <w:rtl w:val="0"/>
        </w:rPr>
        <w:t xml:space="preserve">которого возлагается широкий функционал. Его главная задача в фирме – приносить прибыль, не «убивая» при этом бренд и новых перспективных клиентов. Специалист должен постоянно следить за работой своего коллектива, вести контроль за соблюдением сроков доставки, выполнением планов по продажам.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1"/>
        <w:numPr>
          <w:ilvl w:val="0"/>
          <w:numId w:val="9"/>
        </w:numPr>
        <w:ind w:left="1429" w:hanging="360"/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Работник отдела продаж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 данный сотрудник является</w:t>
      </w:r>
    </w:p>
    <w:p w:rsidR="00000000" w:rsidDel="00000000" w:rsidP="00000000" w:rsidRDefault="00000000" w:rsidRPr="00000000" w14:paraId="00000060">
      <w:pPr>
        <w:widowControl w:val="1"/>
        <w:ind w:left="0" w:firstLine="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highlight w:val="white"/>
          <w:rtl w:val="0"/>
        </w:rPr>
        <w:t xml:space="preserve">посредником между производителем и потребителем товара. Основная задача менеджера по продажам не просто сбыть товар, а уметь предвидеть развитие спроса на него и способствовать успешному продвижению на рынок, а также формировать аналитические отчеты по продажам.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В качестве телефонии компания использует почта.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Почта 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используется для связи с клиентами и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в отдельных случаях, для коммуникации между  сотрудниками.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left"/>
        <w:rPr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</w:t>
      </w:r>
      <w:r w:rsidDel="00000000" w:rsidR="00000000" w:rsidRPr="00000000">
        <w:rPr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Таблица №1 - Сотрудники</w:t>
      </w:r>
    </w:p>
    <w:tbl>
      <w:tblPr>
        <w:tblStyle w:val="Table9"/>
        <w:tblW w:w="94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0"/>
        <w:gridCol w:w="6765"/>
        <w:tblGridChange w:id="0">
          <w:tblGrid>
            <w:gridCol w:w="2640"/>
            <w:gridCol w:w="6765"/>
          </w:tblGrid>
        </w:tblGridChange>
      </w:tblGrid>
      <w:tr>
        <w:tc>
          <w:tcPr/>
          <w:p w:rsidR="00000000" w:rsidDel="00000000" w:rsidP="00000000" w:rsidRDefault="00000000" w:rsidRPr="00000000" w14:paraId="00000065">
            <w:pPr>
              <w:spacing w:line="24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Организационная единица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Должность</w:t>
            </w:r>
          </w:p>
        </w:tc>
      </w:tr>
      <w:tr>
        <w:trPr>
          <w:trHeight w:val="484" w:hRule="atLeast"/>
        </w:trPr>
        <w:tc>
          <w:tcPr/>
          <w:p w:rsidR="00000000" w:rsidDel="00000000" w:rsidP="00000000" w:rsidRDefault="00000000" w:rsidRPr="00000000" w14:paraId="00000067">
            <w:pPr>
              <w:spacing w:line="24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Юридический отдел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Глава юридического отдела</w:t>
            </w:r>
          </w:p>
        </w:tc>
      </w:tr>
      <w:tr>
        <w:trPr>
          <w:trHeight w:val="762" w:hRule="atLeast"/>
        </w:trPr>
        <w:tc>
          <w:tcPr/>
          <w:p w:rsidR="00000000" w:rsidDel="00000000" w:rsidP="00000000" w:rsidRDefault="00000000" w:rsidRPr="00000000" w14:paraId="00000069">
            <w:pPr>
              <w:spacing w:line="24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Бухгалтерия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Главный бухгалтер</w:t>
            </w:r>
          </w:p>
        </w:tc>
      </w:tr>
      <w:tr>
        <w:trPr>
          <w:trHeight w:val="939" w:hRule="atLeast"/>
        </w:trPr>
        <w:tc>
          <w:tcPr>
            <w:vMerge w:val="restart"/>
          </w:tcPr>
          <w:p w:rsidR="00000000" w:rsidDel="00000000" w:rsidP="00000000" w:rsidRDefault="00000000" w:rsidRPr="00000000" w14:paraId="0000006B">
            <w:pPr>
              <w:spacing w:line="24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 кадров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Глава отдела кадров</w:t>
            </w:r>
          </w:p>
        </w:tc>
      </w:tr>
      <w:tr>
        <w:trPr>
          <w:trHeight w:val="1573" w:hRule="atLeast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Кадровый менеджер</w:t>
            </w:r>
          </w:p>
        </w:tc>
      </w:tr>
      <w:tr>
        <w:trPr>
          <w:trHeight w:val="751" w:hRule="atLeast"/>
        </w:trPr>
        <w:tc>
          <w:tcPr>
            <w:vMerge w:val="restart"/>
          </w:tcPr>
          <w:p w:rsidR="00000000" w:rsidDel="00000000" w:rsidP="00000000" w:rsidRDefault="00000000" w:rsidRPr="00000000" w14:paraId="0000006F">
            <w:pPr>
              <w:spacing w:line="24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IT-отдел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0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Главный IT-отдела.</w:t>
            </w:r>
          </w:p>
        </w:tc>
      </w:tr>
      <w:tr>
        <w:trPr>
          <w:trHeight w:val="532" w:hRule="atLeast"/>
        </w:trP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3" w:hRule="atLeast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9" w:hRule="atLeast"/>
        </w:trP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9" w:hRule="atLeast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8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Бекенд разработчик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3" w:hRule="atLeast"/>
        </w:trP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5" w:hRule="atLeast"/>
        </w:trPr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3" w:hRule="atLeast"/>
        </w:trP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6" w:hRule="atLeast"/>
        </w:trPr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Фронтенд разработчик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7" w:hRule="atLeast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UX/UI дизайнер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8" w:hRule="atLeast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1" w:hRule="atLeast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12" w:hRule="atLeast"/>
        </w:trPr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Системный администратор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7" w:hRule="atLeast"/>
        </w:trPr>
        <w:tc>
          <w:tcPr>
            <w:vMerge w:val="restart"/>
          </w:tcPr>
          <w:p w:rsidR="00000000" w:rsidDel="00000000" w:rsidP="00000000" w:rsidRDefault="00000000" w:rsidRPr="00000000" w14:paraId="0000008F">
            <w:pPr>
              <w:spacing w:line="240" w:lineRule="auto"/>
              <w:ind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Отдел продаж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Руководитель отдела продаж</w:t>
            </w:r>
          </w:p>
        </w:tc>
      </w:tr>
      <w:tr>
        <w:trPr>
          <w:trHeight w:val="735" w:hRule="atLeast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2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Работник отдела продаж</w:t>
            </w:r>
          </w:p>
        </w:tc>
      </w:tr>
      <w:tr>
        <w:trPr>
          <w:trHeight w:val="763" w:hRule="atLeast"/>
        </w:trPr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65" w:hRule="atLeast"/>
        </w:trPr>
        <w:tc>
          <w:tcPr>
            <w:vMerge w:val="restart"/>
          </w:tcPr>
          <w:p w:rsidR="00000000" w:rsidDel="00000000" w:rsidP="00000000" w:rsidRDefault="00000000" w:rsidRPr="00000000" w14:paraId="00000095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Отдел закупок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6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Глава отдела закупок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65" w:hRule="atLeast"/>
        </w:trPr>
        <w:tc>
          <w:tcPr>
            <w:vMerge w:val="continue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Работник отдела закупок</w:t>
            </w:r>
          </w:p>
        </w:tc>
      </w:tr>
      <w:tr>
        <w:trPr>
          <w:trHeight w:val="1665" w:hRule="atLeast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Ответственный за склад</w:t>
            </w:r>
          </w:p>
        </w:tc>
      </w:tr>
    </w:tbl>
    <w:p w:rsidR="00000000" w:rsidDel="00000000" w:rsidP="00000000" w:rsidRDefault="00000000" w:rsidRPr="00000000" w14:paraId="0000009D">
      <w:pPr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/>
      </w:pPr>
      <w:r w:rsidDel="00000000" w:rsidR="00000000" w:rsidRPr="00000000">
        <w:rPr>
          <w:rtl w:val="0"/>
        </w:rPr>
        <w:t xml:space="preserve">Всего в компании работает 17 сотрудников.</w:t>
      </w:r>
    </w:p>
    <w:p w:rsidR="00000000" w:rsidDel="00000000" w:rsidP="00000000" w:rsidRDefault="00000000" w:rsidRPr="00000000" w14:paraId="0000009F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Рассмотрим детальное взаимодействие между сотрудниками компании:</w:t>
      </w:r>
    </w:p>
    <w:p w:rsidR="00000000" w:rsidDel="00000000" w:rsidP="00000000" w:rsidRDefault="00000000" w:rsidRPr="00000000" w14:paraId="000000A0">
      <w:pPr>
        <w:ind w:firstLine="0"/>
        <w:jc w:val="righ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Схема№1 Взаимодействие отделов предприятия</w:t>
      </w:r>
    </w:p>
    <w:p w:rsidR="00000000" w:rsidDel="00000000" w:rsidP="00000000" w:rsidRDefault="00000000" w:rsidRPr="00000000" w14:paraId="000000A1">
      <w:pPr>
        <w:ind w:left="-708.6614173228347" w:firstLine="705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</w:rPr>
        <w:drawing>
          <wp:inline distB="114300" distT="114300" distL="114300" distR="114300">
            <wp:extent cx="5570058" cy="3201182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0058" cy="32011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right="-277.7952755905511" w:firstLine="0"/>
        <w:jc w:val="righ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right="-277.7952755905511" w:firstLine="0"/>
        <w:jc w:val="righ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right="-277.7952755905511" w:firstLine="0"/>
        <w:jc w:val="righ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right="-277.7952755905511" w:firstLine="0"/>
        <w:jc w:val="righ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right="-277.7952755905511" w:firstLine="0"/>
        <w:jc w:val="righ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right="-277.7952755905511" w:firstLine="0"/>
        <w:jc w:val="righ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right="-277.7952755905511" w:firstLine="0"/>
        <w:jc w:val="righ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right="-277.7952755905511" w:firstLine="0"/>
        <w:jc w:val="righ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right="-277.7952755905511" w:firstLine="0"/>
        <w:jc w:val="righ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right="-277.7952755905511" w:firstLine="0"/>
        <w:jc w:val="righ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right="-277.7952755905511" w:firstLine="0"/>
        <w:jc w:val="righ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right="-277.7952755905511" w:firstLine="0"/>
        <w:jc w:val="right"/>
        <w:rPr/>
      </w:pPr>
      <w:r w:rsidDel="00000000" w:rsidR="00000000" w:rsidRPr="00000000">
        <w:rPr>
          <w:b w:val="1"/>
          <w:i w:val="1"/>
          <w:rtl w:val="0"/>
        </w:rPr>
        <w:t xml:space="preserve">Схема№2 Детальное взаимодействие отделов и сотрудников предприятия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ind w:firstLine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</w:rPr>
        <w:drawing>
          <wp:inline distB="114300" distT="114300" distL="114300" distR="114300">
            <wp:extent cx="5940115" cy="45339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453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ind w:firstLine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ind w:firstLine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firstLine="0"/>
        <w:jc w:val="right"/>
        <w:rPr>
          <w:b w:val="1"/>
          <w:i w:val="1"/>
          <w:sz w:val="27"/>
          <w:szCs w:val="27"/>
        </w:rPr>
      </w:pPr>
      <w:r w:rsidDel="00000000" w:rsidR="00000000" w:rsidRPr="00000000">
        <w:rPr>
          <w:b w:val="1"/>
          <w:i w:val="1"/>
          <w:rtl w:val="0"/>
        </w:rPr>
        <w:t xml:space="preserve">Таблица№2 с модулями (дешево, оптимально, дорого)</w:t>
      </w:r>
      <w:r w:rsidDel="00000000" w:rsidR="00000000" w:rsidRPr="00000000">
        <w:rPr>
          <w:b w:val="1"/>
          <w:i w:val="1"/>
          <w:sz w:val="27"/>
          <w:szCs w:val="27"/>
          <w:rtl w:val="0"/>
        </w:rPr>
        <w:t xml:space="preserve"> </w:t>
      </w:r>
    </w:p>
    <w:tbl>
      <w:tblPr>
        <w:tblStyle w:val="Table10"/>
        <w:tblW w:w="9354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5.5861135489936"/>
        <w:gridCol w:w="2261.530327939777"/>
        <w:gridCol w:w="2364.327161027949"/>
        <w:gridCol w:w="2423.0682085069043"/>
        <w:tblGridChange w:id="0">
          <w:tblGrid>
            <w:gridCol w:w="2305.5861135489936"/>
            <w:gridCol w:w="2261.530327939777"/>
            <w:gridCol w:w="2364.327161027949"/>
            <w:gridCol w:w="2423.0682085069043"/>
          </w:tblGrid>
        </w:tblGridChange>
      </w:tblGrid>
      <w:tr>
        <w:trPr>
          <w:trHeight w:val="5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Отдел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Бюджетно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Оптимально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Lux</w:t>
            </w:r>
          </w:p>
        </w:tc>
      </w:tr>
      <w:tr>
        <w:trPr>
          <w:trHeight w:val="17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Кадровый отдел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Сотрудники предприятия (бесп)</w:t>
            </w:r>
          </w:p>
          <w:p w:rsidR="00000000" w:rsidDel="00000000" w:rsidP="00000000" w:rsidRDefault="00000000" w:rsidRPr="00000000" w14:paraId="000000B8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Отдел кадров плюс (2300руб/чел)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OrgChart Professional (14 796руб)</w:t>
            </w:r>
          </w:p>
        </w:tc>
      </w:tr>
      <w:tr>
        <w:trPr>
          <w:trHeight w:val="8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Отдел продаж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Простой бизнес (бесп)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retailCRM (1500руб/мес)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1С:УНФ (31800руб)</w:t>
            </w:r>
          </w:p>
        </w:tc>
      </w:tr>
      <w:tr>
        <w:trPr>
          <w:trHeight w:val="12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Отдел закупок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Закупки360 (бесп)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Универсальная система учета (4000руб/чел)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Oracle Procurement Cloud (47669руб/чел)</w:t>
            </w:r>
          </w:p>
        </w:tc>
      </w:tr>
      <w:tr>
        <w:trPr>
          <w:trHeight w:val="8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Отдел 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WordPress (бесп)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Webnode (755руб/мес)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Ukit (1 152руб/мес)</w:t>
            </w:r>
          </w:p>
        </w:tc>
      </w:tr>
      <w:tr>
        <w:trPr>
          <w:trHeight w:val="15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Бухгалтерия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Дебет Плюс (бесп)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1С Бухгалтерия 8.3 Базовая версия (5400руб)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1С 1АБ:Управление финансами (300000руб)</w:t>
            </w:r>
          </w:p>
        </w:tc>
      </w:tr>
      <w:tr>
        <w:trPr>
          <w:trHeight w:val="8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Юридический отдел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Гарант (бесп)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Консультант Плюс (24000руб)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240" w:line="276" w:lineRule="auto"/>
              <w:ind w:left="140" w:right="1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Контур (67500руб)</w:t>
            </w:r>
          </w:p>
        </w:tc>
      </w:tr>
    </w:tbl>
    <w:p w:rsidR="00000000" w:rsidDel="00000000" w:rsidP="00000000" w:rsidRDefault="00000000" w:rsidRPr="00000000" w14:paraId="000000CF">
      <w:pPr>
        <w:ind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Цветом выделены программы, совместимые между собой, не стали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рисовать стрелки, т.к. все программы, за исключением двух совместимы друг с другом.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1"/>
        <w:spacing w:after="240" w:before="240" w:lineRule="auto"/>
        <w:ind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Оптимальные маршруты</w:t>
      </w:r>
    </w:p>
    <w:p w:rsidR="00000000" w:rsidDel="00000000" w:rsidP="00000000" w:rsidRDefault="00000000" w:rsidRPr="00000000" w14:paraId="000000D3">
      <w:pPr>
        <w:widowControl w:val="1"/>
        <w:spacing w:after="240" w:before="24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Отдел кадров плюс –&gt; Простой бизнес –&gt; Универсальная система учета –&gt;Webnode –&gt; 1С Бухгалтерия 8.3 Базовая –&gt; Консультант Плюс = 52 155руб</w:t>
      </w:r>
    </w:p>
    <w:p w:rsidR="00000000" w:rsidDel="00000000" w:rsidP="00000000" w:rsidRDefault="00000000" w:rsidRPr="00000000" w14:paraId="000000D4">
      <w:pPr>
        <w:widowControl w:val="1"/>
        <w:spacing w:after="240" w:before="24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Сотрудники предприятия –­­­­­­&gt; 1C:УНФ –&gt; Закупки360 –&gt; WordPress –&gt; Дебет Плюс –&gt; Консультант Плюс = 55 800руб</w:t>
      </w:r>
    </w:p>
    <w:p w:rsidR="00000000" w:rsidDel="00000000" w:rsidP="00000000" w:rsidRDefault="00000000" w:rsidRPr="00000000" w14:paraId="000000D5">
      <w:pPr>
        <w:widowControl w:val="1"/>
        <w:spacing w:after="240" w:before="24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OrgChart Professional –&gt; Простой бизнес –&gt; Универсальная система учета –&gt; Ukit –&gt; 1С Бухгалтерия 8.3 Базовая –&gt; Консультант Плюс = 49 348руб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9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/>
      </w:pPr>
      <w:r w:rsidDel="00000000" w:rsidR="00000000" w:rsidRPr="00000000">
        <w:rPr>
          <w:b w:val="1"/>
          <w:rtl w:val="0"/>
        </w:rPr>
        <w:t xml:space="preserve">Бухгалтерия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4"/>
        <w:numPr>
          <w:ilvl w:val="0"/>
          <w:numId w:val="1"/>
        </w:numPr>
        <w:shd w:fill="ffffff" w:val="clear"/>
        <w:spacing w:before="0" w:lineRule="auto"/>
        <w:ind w:left="0"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Дебед Плюс (бесплатно)</w:t>
      </w:r>
    </w:p>
    <w:p w:rsidR="00000000" w:rsidDel="00000000" w:rsidP="00000000" w:rsidRDefault="00000000" w:rsidRPr="00000000" w14:paraId="000000DB">
      <w:pPr>
        <w:ind w:left="0" w:firstLine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К</w:t>
      </w:r>
      <w:hyperlink r:id="rId10">
        <w:r w:rsidDel="00000000" w:rsidR="00000000" w:rsidRPr="00000000">
          <w:rPr>
            <w:rtl w:val="0"/>
          </w:rPr>
          <w:t xml:space="preserve">россплатформенная</w:t>
        </w:r>
      </w:hyperlink>
      <w:r w:rsidDel="00000000" w:rsidR="00000000" w:rsidRPr="00000000">
        <w:rPr>
          <w:rtl w:val="0"/>
        </w:rPr>
        <w:t xml:space="preserve"> </w:t>
      </w:r>
      <w:hyperlink r:id="rId11">
        <w:r w:rsidDel="00000000" w:rsidR="00000000" w:rsidRPr="00000000">
          <w:rPr>
            <w:rtl w:val="0"/>
          </w:rPr>
          <w:t xml:space="preserve">автоматизированная система управления предприятием</w:t>
        </w:r>
      </w:hyperlink>
      <w:r w:rsidDel="00000000" w:rsidR="00000000" w:rsidRPr="00000000">
        <w:rPr>
          <w:rtl w:val="0"/>
        </w:rPr>
        <w:t xml:space="preserve"> (АСУП) и программная </w:t>
      </w:r>
      <w:hyperlink r:id="rId12">
        <w:r w:rsidDel="00000000" w:rsidR="00000000" w:rsidRPr="00000000">
          <w:rPr>
            <w:rtl w:val="0"/>
          </w:rPr>
          <w:t xml:space="preserve">платформа</w:t>
        </w:r>
      </w:hyperlink>
      <w:r w:rsidDel="00000000" w:rsidR="00000000" w:rsidRPr="00000000">
        <w:rPr>
          <w:rtl w:val="0"/>
        </w:rPr>
        <w:t xml:space="preserve">, написанная поверх </w:t>
      </w:r>
      <w:hyperlink r:id="rId13">
        <w:r w:rsidDel="00000000" w:rsidR="00000000" w:rsidRPr="00000000">
          <w:rPr>
            <w:rtl w:val="0"/>
          </w:rPr>
          <w:t xml:space="preserve">Eclipse RCP</w:t>
        </w:r>
      </w:hyperlink>
      <w:r w:rsidDel="00000000" w:rsidR="00000000" w:rsidRPr="00000000">
        <w:rPr>
          <w:rtl w:val="0"/>
        </w:rPr>
        <w:t xml:space="preserve">. Обладает богатыми возможностями конфигурирования. В качестве </w:t>
      </w:r>
      <w:hyperlink r:id="rId14">
        <w:r w:rsidDel="00000000" w:rsidR="00000000" w:rsidRPr="00000000">
          <w:rPr>
            <w:rtl w:val="0"/>
          </w:rPr>
          <w:t xml:space="preserve">СУБД</w:t>
        </w:r>
      </w:hyperlink>
      <w:r w:rsidDel="00000000" w:rsidR="00000000" w:rsidRPr="00000000">
        <w:rPr>
          <w:rtl w:val="0"/>
        </w:rPr>
        <w:t xml:space="preserve"> можно использовать встроенную </w:t>
      </w:r>
      <w:hyperlink r:id="rId15">
        <w:r w:rsidDel="00000000" w:rsidR="00000000" w:rsidRPr="00000000">
          <w:rPr>
            <w:rtl w:val="0"/>
          </w:rPr>
          <w:t xml:space="preserve">Apache Derby</w:t>
        </w:r>
      </w:hyperlink>
      <w:r w:rsidDel="00000000" w:rsidR="00000000" w:rsidRPr="00000000">
        <w:rPr>
          <w:rtl w:val="0"/>
        </w:rPr>
        <w:t xml:space="preserve">, </w:t>
      </w:r>
      <w:hyperlink r:id="rId16">
        <w:r w:rsidDel="00000000" w:rsidR="00000000" w:rsidRPr="00000000">
          <w:rPr>
            <w:rtl w:val="0"/>
          </w:rPr>
          <w:t xml:space="preserve">Open Source</w:t>
        </w:r>
      </w:hyperlink>
      <w:r w:rsidDel="00000000" w:rsidR="00000000" w:rsidRPr="00000000">
        <w:rPr>
          <w:rtl w:val="0"/>
        </w:rPr>
        <w:t xml:space="preserve"> </w:t>
      </w:r>
      <w:hyperlink r:id="rId17">
        <w:r w:rsidDel="00000000" w:rsidR="00000000" w:rsidRPr="00000000">
          <w:rPr>
            <w:rtl w:val="0"/>
          </w:rPr>
          <w:t xml:space="preserve">SQL</w:t>
        </w:r>
      </w:hyperlink>
      <w:r w:rsidDel="00000000" w:rsidR="00000000" w:rsidRPr="00000000">
        <w:rPr>
          <w:rtl w:val="0"/>
        </w:rPr>
        <w:t xml:space="preserve">-</w:t>
      </w:r>
      <w:hyperlink r:id="rId18">
        <w:r w:rsidDel="00000000" w:rsidR="00000000" w:rsidRPr="00000000">
          <w:rPr>
            <w:rtl w:val="0"/>
          </w:rPr>
          <w:t xml:space="preserve">сервера</w:t>
        </w:r>
      </w:hyperlink>
      <w:r w:rsidDel="00000000" w:rsidR="00000000" w:rsidRPr="00000000">
        <w:rPr>
          <w:rtl w:val="0"/>
        </w:rPr>
        <w:t xml:space="preserve"> </w:t>
      </w:r>
      <w:hyperlink r:id="rId19">
        <w:r w:rsidDel="00000000" w:rsidR="00000000" w:rsidRPr="00000000">
          <w:rPr>
            <w:rtl w:val="0"/>
          </w:rPr>
          <w:t xml:space="preserve">PostgreSQL</w:t>
        </w:r>
      </w:hyperlink>
      <w:r w:rsidDel="00000000" w:rsidR="00000000" w:rsidRPr="00000000">
        <w:rPr>
          <w:rtl w:val="0"/>
        </w:rPr>
        <w:t xml:space="preserve"> и </w:t>
      </w:r>
      <w:hyperlink r:id="rId20">
        <w:r w:rsidDel="00000000" w:rsidR="00000000" w:rsidRPr="00000000">
          <w:rPr>
            <w:rtl w:val="0"/>
          </w:rPr>
          <w:t xml:space="preserve">MySQL</w:t>
        </w:r>
      </w:hyperlink>
      <w:r w:rsidDel="00000000" w:rsidR="00000000" w:rsidRPr="00000000">
        <w:rPr>
          <w:rtl w:val="0"/>
        </w:rPr>
        <w:t xml:space="preserve">, или, для платной, корпоративной версии коммерческие </w:t>
      </w:r>
      <w:hyperlink r:id="rId21">
        <w:r w:rsidDel="00000000" w:rsidR="00000000" w:rsidRPr="00000000">
          <w:rPr>
            <w:rtl w:val="0"/>
          </w:rPr>
          <w:t xml:space="preserve">Oracle</w:t>
        </w:r>
      </w:hyperlink>
      <w:r w:rsidDel="00000000" w:rsidR="00000000" w:rsidRPr="00000000">
        <w:rPr>
          <w:rtl w:val="0"/>
        </w:rPr>
        <w:t xml:space="preserve">, </w:t>
      </w:r>
      <w:hyperlink r:id="rId22">
        <w:r w:rsidDel="00000000" w:rsidR="00000000" w:rsidRPr="00000000">
          <w:rPr>
            <w:rtl w:val="0"/>
          </w:rPr>
          <w:t xml:space="preserve">MS SQL</w:t>
        </w:r>
      </w:hyperlink>
      <w:r w:rsidDel="00000000" w:rsidR="00000000" w:rsidRPr="00000000">
        <w:rPr>
          <w:rtl w:val="0"/>
        </w:rPr>
        <w:t xml:space="preserve"> или </w:t>
      </w:r>
      <w:hyperlink r:id="rId23">
        <w:r w:rsidDel="00000000" w:rsidR="00000000" w:rsidRPr="00000000">
          <w:rPr>
            <w:rtl w:val="0"/>
          </w:rPr>
          <w:t xml:space="preserve">DB2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DC">
      <w:pPr>
        <w:shd w:fill="ffffff" w:val="clear"/>
        <w:spacing w:after="100" w:before="100" w:lineRule="auto"/>
        <w:ind w:firstLine="0"/>
        <w:rPr/>
      </w:pPr>
      <w:r w:rsidDel="00000000" w:rsidR="00000000" w:rsidRPr="00000000">
        <w:rPr>
          <w:rtl w:val="0"/>
        </w:rPr>
        <w:t xml:space="preserve">Готовые конфигурации ориентированы на ведение бухгалтерского учёта в соответствии с </w:t>
      </w:r>
      <w:hyperlink r:id="rId24">
        <w:r w:rsidDel="00000000" w:rsidR="00000000" w:rsidRPr="00000000">
          <w:rPr>
            <w:rtl w:val="0"/>
          </w:rPr>
          <w:t xml:space="preserve">законодательством</w:t>
        </w:r>
      </w:hyperlink>
      <w:r w:rsidDel="00000000" w:rsidR="00000000" w:rsidRPr="00000000">
        <w:rPr>
          <w:rtl w:val="0"/>
        </w:rPr>
        <w:t xml:space="preserve"> </w:t>
      </w:r>
      <w:hyperlink r:id="rId25">
        <w:r w:rsidDel="00000000" w:rsidR="00000000" w:rsidRPr="00000000">
          <w:rPr>
            <w:rtl w:val="0"/>
          </w:rPr>
          <w:t xml:space="preserve">Украины</w:t>
        </w:r>
      </w:hyperlink>
      <w:r w:rsidDel="00000000" w:rsidR="00000000" w:rsidRPr="00000000">
        <w:rPr>
          <w:rtl w:val="0"/>
        </w:rPr>
        <w:t xml:space="preserve">, однако идёт работа по адаптации системы для работы в </w:t>
      </w:r>
      <w:hyperlink r:id="rId26">
        <w:r w:rsidDel="00000000" w:rsidR="00000000" w:rsidRPr="00000000">
          <w:rPr>
            <w:rtl w:val="0"/>
          </w:rPr>
          <w:t xml:space="preserve">Российской Федерации</w:t>
        </w:r>
      </w:hyperlink>
      <w:r w:rsidDel="00000000" w:rsidR="00000000" w:rsidRPr="00000000">
        <w:rPr>
          <w:rtl w:val="0"/>
        </w:rPr>
        <w:t xml:space="preserve">. (это может быть сделано путём настройки плана счетов и подключения соотв. печатных форм и шаблонов электронной отчётности, гибкие настройки Дебет Плюс позволяют обойтись, в данном случае, без изменения программного кода бизнес-схемы).</w:t>
      </w:r>
    </w:p>
    <w:p w:rsidR="00000000" w:rsidDel="00000000" w:rsidP="00000000" w:rsidRDefault="00000000" w:rsidRPr="00000000" w14:paraId="000000DD">
      <w:pPr>
        <w:shd w:fill="ffffff" w:val="clear"/>
        <w:spacing w:after="100" w:before="100" w:lineRule="auto"/>
        <w:ind w:firstLine="0"/>
        <w:rPr/>
      </w:pPr>
      <w:r w:rsidDel="00000000" w:rsidR="00000000" w:rsidRPr="00000000">
        <w:rPr>
          <w:rtl w:val="0"/>
        </w:rPr>
        <w:t xml:space="preserve">Бесплатная версия системы не имеет ограничений по времени работы, объёму баз данных, возможностям конфигурирования и позволяет полноценную сетевую работу.</w:t>
      </w:r>
    </w:p>
    <w:p w:rsidR="00000000" w:rsidDel="00000000" w:rsidP="00000000" w:rsidRDefault="00000000" w:rsidRPr="00000000" w14:paraId="000000DE">
      <w:pPr>
        <w:shd w:fill="ffffff" w:val="clear"/>
        <w:spacing w:after="100" w:before="100" w:lineRule="auto"/>
        <w:ind w:firstLine="0"/>
        <w:rPr/>
      </w:pPr>
      <w:r w:rsidDel="00000000" w:rsidR="00000000" w:rsidRPr="00000000">
        <w:rPr>
          <w:rtl w:val="0"/>
        </w:rPr>
        <w:t xml:space="preserve">В завершающей стадии тестирования находится разработка полноценного </w:t>
      </w:r>
      <w:hyperlink r:id="rId27">
        <w:r w:rsidDel="00000000" w:rsidR="00000000" w:rsidRPr="00000000">
          <w:rPr>
            <w:rtl w:val="0"/>
          </w:rPr>
          <w:t xml:space="preserve">web-интерфейса</w:t>
        </w:r>
      </w:hyperlink>
      <w:r w:rsidDel="00000000" w:rsidR="00000000" w:rsidRPr="00000000">
        <w:rPr>
          <w:rtl w:val="0"/>
        </w:rPr>
        <w:t xml:space="preserve"> системы.</w:t>
      </w:r>
    </w:p>
    <w:p w:rsidR="00000000" w:rsidDel="00000000" w:rsidP="00000000" w:rsidRDefault="00000000" w:rsidRPr="00000000" w14:paraId="000000DF">
      <w:pPr>
        <w:shd w:fill="ffffff" w:val="clear"/>
        <w:spacing w:after="100" w:before="100" w:lineRule="auto"/>
        <w:ind w:firstLine="0"/>
        <w:rPr/>
      </w:pPr>
      <w:r w:rsidDel="00000000" w:rsidR="00000000" w:rsidRPr="00000000">
        <w:rPr>
          <w:rtl w:val="0"/>
        </w:rPr>
        <w:t xml:space="preserve">Поддерживаются механизмы обновления программы, аналогичные подобным механизмам для платформы </w:t>
      </w:r>
      <w:hyperlink r:id="rId28">
        <w:r w:rsidDel="00000000" w:rsidR="00000000" w:rsidRPr="00000000">
          <w:rPr>
            <w:rtl w:val="0"/>
          </w:rPr>
          <w:t xml:space="preserve">1С:Предприятие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E0">
      <w:pPr>
        <w:shd w:fill="ffffff" w:val="clear"/>
        <w:spacing w:after="100" w:before="100" w:lineRule="auto"/>
        <w:ind w:firstLine="0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Доступны пакеты интеграции с системами </w:t>
      </w:r>
      <w:hyperlink r:id="rId29">
        <w:r w:rsidDel="00000000" w:rsidR="00000000" w:rsidRPr="00000000">
          <w:rPr>
            <w:rtl w:val="0"/>
          </w:rPr>
          <w:t xml:space="preserve">клиент-банк</w:t>
        </w:r>
      </w:hyperlink>
      <w:r w:rsidDel="00000000" w:rsidR="00000000" w:rsidRPr="00000000">
        <w:rPr>
          <w:rtl w:val="0"/>
        </w:rPr>
        <w:t xml:space="preserve"> украинских банков, и российского </w:t>
      </w:r>
      <w:hyperlink r:id="rId30">
        <w:r w:rsidDel="00000000" w:rsidR="00000000" w:rsidRPr="00000000">
          <w:rPr>
            <w:rtl w:val="0"/>
          </w:rPr>
          <w:t xml:space="preserve">Сбербанка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4"/>
        <w:numPr>
          <w:ilvl w:val="0"/>
          <w:numId w:val="1"/>
        </w:numPr>
        <w:shd w:fill="ffffff" w:val="clear"/>
        <w:spacing w:before="0" w:lineRule="auto"/>
        <w:ind w:left="0"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1С:Бухгалтерия 8.3 (оптимально цена: 5400р))</w:t>
      </w:r>
    </w:p>
    <w:p w:rsidR="00000000" w:rsidDel="00000000" w:rsidP="00000000" w:rsidRDefault="00000000" w:rsidRPr="00000000" w14:paraId="000000E2">
      <w:pPr>
        <w:shd w:fill="ffffff" w:val="clear"/>
        <w:ind w:left="0" w:firstLine="720"/>
        <w:rPr/>
      </w:pPr>
      <w:r w:rsidDel="00000000" w:rsidR="00000000" w:rsidRPr="00000000">
        <w:rPr>
          <w:rtl w:val="0"/>
        </w:rPr>
        <w:t xml:space="preserve">Программа «1С:Бухгалтерия 8. Базовая версия» представляет собой готовое решение для автоматизации бухгалтерского и налогового учета организаций и индивидуальных предпринимателей. Особенности этой версии:</w:t>
      </w:r>
    </w:p>
    <w:p w:rsidR="00000000" w:rsidDel="00000000" w:rsidP="00000000" w:rsidRDefault="00000000" w:rsidRPr="00000000" w14:paraId="000000E3">
      <w:pPr>
        <w:numPr>
          <w:ilvl w:val="0"/>
          <w:numId w:val="3"/>
        </w:numPr>
        <w:shd w:fill="ffffff" w:val="clear"/>
        <w:spacing w:after="0" w:afterAutospacing="0" w:lineRule="auto"/>
        <w:ind w:left="10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  <w:t xml:space="preserve">учет в отдельных информационных базах, установленных на одном компьютере;</w:t>
      </w:r>
    </w:p>
    <w:p w:rsidR="00000000" w:rsidDel="00000000" w:rsidP="00000000" w:rsidRDefault="00000000" w:rsidRPr="00000000" w14:paraId="000000E4">
      <w:pPr>
        <w:numPr>
          <w:ilvl w:val="0"/>
          <w:numId w:val="3"/>
        </w:numPr>
        <w:shd w:fill="ffffff" w:val="clear"/>
        <w:spacing w:after="0" w:afterAutospacing="0" w:lineRule="auto"/>
        <w:ind w:left="10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  <w:t xml:space="preserve">общая система налогообложения, УСН, ЕНВД, патентная система (для ИП);</w:t>
      </w:r>
    </w:p>
    <w:p w:rsidR="00000000" w:rsidDel="00000000" w:rsidP="00000000" w:rsidRDefault="00000000" w:rsidRPr="00000000" w14:paraId="000000E5">
      <w:pPr>
        <w:numPr>
          <w:ilvl w:val="0"/>
          <w:numId w:val="3"/>
        </w:numPr>
        <w:shd w:fill="ffffff" w:val="clear"/>
        <w:spacing w:after="0" w:afterAutospacing="0" w:lineRule="auto"/>
        <w:ind w:left="10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  <w:t xml:space="preserve">строгое соответствие законодательству, оперативное отражение изменений в учете и отчетности;</w:t>
      </w:r>
    </w:p>
    <w:p w:rsidR="00000000" w:rsidDel="00000000" w:rsidP="00000000" w:rsidRDefault="00000000" w:rsidRPr="00000000" w14:paraId="000000E6">
      <w:pPr>
        <w:numPr>
          <w:ilvl w:val="0"/>
          <w:numId w:val="3"/>
        </w:numPr>
        <w:shd w:fill="ffffff" w:val="clear"/>
        <w:spacing w:after="0" w:afterAutospacing="0" w:lineRule="auto"/>
        <w:ind w:left="10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  <w:t xml:space="preserve">широкие возможности пользовательской настройки, позволяющие самостоятельно настраивать методики учета без программирования;</w:t>
      </w:r>
    </w:p>
    <w:p w:rsidR="00000000" w:rsidDel="00000000" w:rsidP="00000000" w:rsidRDefault="00000000" w:rsidRPr="00000000" w14:paraId="000000E7">
      <w:pPr>
        <w:numPr>
          <w:ilvl w:val="0"/>
          <w:numId w:val="3"/>
        </w:numPr>
        <w:shd w:fill="ffffff" w:val="clear"/>
        <w:spacing w:after="0" w:afterAutospacing="0" w:lineRule="auto"/>
        <w:ind w:left="10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  <w:t xml:space="preserve">разработана на технологической платформе нового поколения «1С:Предприятие 8».</w:t>
      </w:r>
    </w:p>
    <w:p w:rsidR="00000000" w:rsidDel="00000000" w:rsidP="00000000" w:rsidRDefault="00000000" w:rsidRPr="00000000" w14:paraId="000000E8">
      <w:pPr>
        <w:numPr>
          <w:ilvl w:val="0"/>
          <w:numId w:val="3"/>
        </w:numPr>
        <w:shd w:fill="ffffff" w:val="clear"/>
        <w:spacing w:after="240" w:lineRule="auto"/>
        <w:ind w:left="10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  <w:t xml:space="preserve">«1С:Бухгалтерия 8. Базовая версия» рекомендуется для организаций, в которых с программой работает один бухгалтер, а также для ИП, применяющих общую, упрощенную или патентную систему налогообложения.</w:t>
      </w:r>
    </w:p>
    <w:p w:rsidR="00000000" w:rsidDel="00000000" w:rsidP="00000000" w:rsidRDefault="00000000" w:rsidRPr="00000000" w14:paraId="000000E9">
      <w:pPr>
        <w:shd w:fill="ffffff" w:val="clear"/>
        <w:spacing w:after="240" w:lineRule="auto"/>
        <w:ind w:firstLine="0"/>
        <w:rPr/>
      </w:pPr>
      <w:r w:rsidDel="00000000" w:rsidR="00000000" w:rsidRPr="00000000">
        <w:rPr>
          <w:rtl w:val="0"/>
        </w:rPr>
        <w:t xml:space="preserve">Пользователи «1С:Бухгалтерии 8. Базовая версия» могут в любое удобное время быстро обновить программу через Интернет. Также всем пользователям программы доступна квалифицированная поддержка в рамках договора на информационно-технологическое сопровождение («1С:ИТС»).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3. </w:t>
      </w:r>
      <w:r w:rsidDel="00000000" w:rsidR="00000000" w:rsidRPr="00000000">
        <w:rPr>
          <w:b w:val="1"/>
          <w:i w:val="1"/>
          <w:rtl w:val="0"/>
        </w:rPr>
        <w:t xml:space="preserve">1С 1АБ:Управление финансами (дорого: 300000р )</w:t>
      </w:r>
    </w:p>
    <w:p w:rsidR="00000000" w:rsidDel="00000000" w:rsidP="00000000" w:rsidRDefault="00000000" w:rsidRPr="00000000" w14:paraId="000000EB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4" w:sz="0" w:val="none"/>
        </w:pBdr>
        <w:shd w:fill="ffffff" w:val="clear"/>
        <w:ind w:firstLine="720"/>
        <w:jc w:val="both"/>
        <w:rPr/>
      </w:pPr>
      <w:r w:rsidDel="00000000" w:rsidR="00000000" w:rsidRPr="00000000">
        <w:rPr>
          <w:rtl w:val="0"/>
        </w:rPr>
        <w:t xml:space="preserve">Программа «1АБ:Управление финансами» - это решение для финансового и управленческого учета, позволяющее осуществлять сбор и объединение данных из любых систем организации, а также рассчитывать финансовый результат организации и ее подразделений.</w:t>
      </w:r>
    </w:p>
    <w:p w:rsidR="00000000" w:rsidDel="00000000" w:rsidP="00000000" w:rsidRDefault="00000000" w:rsidRPr="00000000" w14:paraId="000000EC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4" w:sz="0" w:val="none"/>
        </w:pBdr>
        <w:shd w:fill="ffffff" w:val="clear"/>
        <w:ind w:firstLine="0"/>
        <w:jc w:val="both"/>
        <w:rPr/>
      </w:pPr>
      <w:r w:rsidDel="00000000" w:rsidR="00000000" w:rsidRPr="00000000">
        <w:rPr>
          <w:rtl w:val="0"/>
        </w:rPr>
        <w:t xml:space="preserve">Применение встроенной адаптивной модели распределения всех видов затрат способствует представлению чистой прибыли по каждому центру финансовой ответственности (ЦФО) различного уровня.</w:t>
      </w:r>
    </w:p>
    <w:p w:rsidR="00000000" w:rsidDel="00000000" w:rsidP="00000000" w:rsidRDefault="00000000" w:rsidRPr="00000000" w14:paraId="000000ED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4" w:sz="0" w:val="none"/>
        </w:pBdr>
        <w:shd w:fill="ffffff" w:val="clear"/>
        <w:ind w:firstLine="0"/>
        <w:jc w:val="both"/>
        <w:rPr/>
      </w:pPr>
      <w:r w:rsidDel="00000000" w:rsidR="00000000" w:rsidRPr="00000000">
        <w:rPr>
          <w:rtl w:val="0"/>
        </w:rPr>
        <w:t xml:space="preserve">Программа «1АБ:Управление финансами» позволяет:</w:t>
      </w:r>
    </w:p>
    <w:p w:rsidR="00000000" w:rsidDel="00000000" w:rsidP="00000000" w:rsidRDefault="00000000" w:rsidRPr="00000000" w14:paraId="000000EE">
      <w:pPr>
        <w:numPr>
          <w:ilvl w:val="0"/>
          <w:numId w:val="2"/>
        </w:numPr>
        <w:pBdr>
          <w:top w:color="auto" w:space="0" w:sz="0" w:val="none"/>
          <w:bottom w:color="auto" w:space="3" w:sz="0" w:val="none"/>
          <w:right w:color="auto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распределять затраты в соответствии со сценариями;</w:t>
      </w:r>
    </w:p>
    <w:p w:rsidR="00000000" w:rsidDel="00000000" w:rsidP="00000000" w:rsidRDefault="00000000" w:rsidRPr="00000000" w14:paraId="000000EF">
      <w:pPr>
        <w:numPr>
          <w:ilvl w:val="0"/>
          <w:numId w:val="2"/>
        </w:numPr>
        <w:pBdr>
          <w:top w:color="auto" w:space="0" w:sz="0" w:val="none"/>
          <w:bottom w:color="auto" w:space="3" w:sz="0" w:val="none"/>
          <w:right w:color="auto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объединять данные из учетных систем, на разных платформах;</w:t>
      </w:r>
    </w:p>
    <w:p w:rsidR="00000000" w:rsidDel="00000000" w:rsidP="00000000" w:rsidRDefault="00000000" w:rsidRPr="00000000" w14:paraId="000000F0">
      <w:pPr>
        <w:numPr>
          <w:ilvl w:val="0"/>
          <w:numId w:val="2"/>
        </w:numPr>
        <w:pBdr>
          <w:top w:color="auto" w:space="0" w:sz="0" w:val="none"/>
          <w:bottom w:color="auto" w:space="3" w:sz="0" w:val="none"/>
          <w:right w:color="auto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работать в веб-интерфейсе;</w:t>
      </w:r>
    </w:p>
    <w:p w:rsidR="00000000" w:rsidDel="00000000" w:rsidP="00000000" w:rsidRDefault="00000000" w:rsidRPr="00000000" w14:paraId="000000F1">
      <w:pPr>
        <w:numPr>
          <w:ilvl w:val="0"/>
          <w:numId w:val="2"/>
        </w:numPr>
        <w:pBdr>
          <w:top w:color="auto" w:space="0" w:sz="0" w:val="none"/>
          <w:bottom w:color="auto" w:space="3" w:sz="0" w:val="none"/>
          <w:right w:color="auto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сохранять существующую структуру автоматизации;</w:t>
      </w:r>
    </w:p>
    <w:p w:rsidR="00000000" w:rsidDel="00000000" w:rsidP="00000000" w:rsidRDefault="00000000" w:rsidRPr="00000000" w14:paraId="000000F2">
      <w:pPr>
        <w:numPr>
          <w:ilvl w:val="0"/>
          <w:numId w:val="2"/>
        </w:numPr>
        <w:pBdr>
          <w:top w:color="auto" w:space="0" w:sz="0" w:val="none"/>
          <w:bottom w:color="auto" w:space="3" w:sz="0" w:val="none"/>
          <w:right w:color="auto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иметь высокую производительность финансовой системы.</w:t>
      </w:r>
    </w:p>
    <w:p w:rsidR="00000000" w:rsidDel="00000000" w:rsidP="00000000" w:rsidRDefault="00000000" w:rsidRPr="00000000" w14:paraId="000000F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Отдел кадров</w:t>
      </w:r>
    </w:p>
    <w:p w:rsidR="00000000" w:rsidDel="00000000" w:rsidP="00000000" w:rsidRDefault="00000000" w:rsidRPr="00000000" w14:paraId="000000F5">
      <w:pPr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Сотрудники предприятия (бесплатно)</w:t>
      </w:r>
    </w:p>
    <w:p w:rsidR="00000000" w:rsidDel="00000000" w:rsidP="00000000" w:rsidRDefault="00000000" w:rsidRPr="00000000" w14:paraId="000000F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20" w:lineRule="auto"/>
        <w:ind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Программа Сотрудники предприятия предназначена для работников отдела кадров. В программе реализовано разделение прав доступа - есть возможность назначить пользователю один из четырех интерфейсов: Администратор, Пользователь, Только ввод, Только просмотр.</w:t>
      </w:r>
    </w:p>
    <w:p w:rsidR="00000000" w:rsidDel="00000000" w:rsidP="00000000" w:rsidRDefault="00000000" w:rsidRPr="00000000" w14:paraId="000000F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20" w:lineRule="auto"/>
        <w:ind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 ее функции и возможности входят:</w:t>
      </w:r>
    </w:p>
    <w:p w:rsidR="00000000" w:rsidDel="00000000" w:rsidP="00000000" w:rsidRDefault="00000000" w:rsidRPr="00000000" w14:paraId="000000F8">
      <w:pPr>
        <w:numPr>
          <w:ilvl w:val="0"/>
          <w:numId w:val="5"/>
        </w:numPr>
        <w:shd w:fill="ffffff" w:val="clear"/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ведение базы по сотрудникам предприятия. Возможность ведения нескольких баз (организаций) в одной программе, учет вакансий.</w:t>
      </w:r>
    </w:p>
    <w:p w:rsidR="00000000" w:rsidDel="00000000" w:rsidP="00000000" w:rsidRDefault="00000000" w:rsidRPr="00000000" w14:paraId="000000F9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Карточка сотрудника с расширенным личностным и профессиональным учетом.</w:t>
      </w:r>
    </w:p>
    <w:p w:rsidR="00000000" w:rsidDel="00000000" w:rsidP="00000000" w:rsidRDefault="00000000" w:rsidRPr="00000000" w14:paraId="000000FA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Возможность получения фото сотрудника и документов с web-камеры и сканера.</w:t>
      </w:r>
    </w:p>
    <w:p w:rsidR="00000000" w:rsidDel="00000000" w:rsidP="00000000" w:rsidRDefault="00000000" w:rsidRPr="00000000" w14:paraId="000000FB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Печать карточки и дополнительных журналов, экспорт в MS Word (OO Writer). Печатная форма Т2 (Т2ГС)- Личная карточка работника.</w:t>
      </w:r>
    </w:p>
    <w:p w:rsidR="00000000" w:rsidDel="00000000" w:rsidP="00000000" w:rsidRDefault="00000000" w:rsidRPr="00000000" w14:paraId="000000FC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Приказы (возможность формирования на базе шаблонов .DOT).</w:t>
      </w:r>
    </w:p>
    <w:p w:rsidR="00000000" w:rsidDel="00000000" w:rsidP="00000000" w:rsidRDefault="00000000" w:rsidRPr="00000000" w14:paraId="000000FD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Трудовые договора, возможность создания собственных шаблонов договоров.</w:t>
      </w:r>
    </w:p>
    <w:p w:rsidR="00000000" w:rsidDel="00000000" w:rsidP="00000000" w:rsidRDefault="00000000" w:rsidRPr="00000000" w14:paraId="000000FE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Возможность хранения изображений всех необходимых документов.</w:t>
      </w:r>
    </w:p>
    <w:p w:rsidR="00000000" w:rsidDel="00000000" w:rsidP="00000000" w:rsidRDefault="00000000" w:rsidRPr="00000000" w14:paraId="000000FF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История изменения реквизитов каждого сотрудника.</w:t>
      </w:r>
    </w:p>
    <w:p w:rsidR="00000000" w:rsidDel="00000000" w:rsidP="00000000" w:rsidRDefault="00000000" w:rsidRPr="00000000" w14:paraId="00000100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Возможность увольнения.</w:t>
      </w:r>
    </w:p>
    <w:p w:rsidR="00000000" w:rsidDel="00000000" w:rsidP="00000000" w:rsidRDefault="00000000" w:rsidRPr="00000000" w14:paraId="00000101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Расчет отпусков и стажа в организации.</w:t>
      </w:r>
    </w:p>
    <w:p w:rsidR="00000000" w:rsidDel="00000000" w:rsidP="00000000" w:rsidRDefault="00000000" w:rsidRPr="00000000" w14:paraId="00000102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Напоминания по дням рождения и медицинским книжкам.</w:t>
      </w:r>
    </w:p>
    <w:p w:rsidR="00000000" w:rsidDel="00000000" w:rsidP="00000000" w:rsidRDefault="00000000" w:rsidRPr="00000000" w14:paraId="00000103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Табель учета рабочего времени.</w:t>
      </w:r>
    </w:p>
    <w:p w:rsidR="00000000" w:rsidDel="00000000" w:rsidP="00000000" w:rsidRDefault="00000000" w:rsidRPr="00000000" w14:paraId="00000104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Поиск по журналу сотрудников.</w:t>
      </w:r>
    </w:p>
    <w:p w:rsidR="00000000" w:rsidDel="00000000" w:rsidP="00000000" w:rsidRDefault="00000000" w:rsidRPr="00000000" w14:paraId="00000105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Печать журнала сотрудников(выборка), экспорт в MS Excel (OO Calc) выбранных полей.</w:t>
      </w:r>
    </w:p>
    <w:p w:rsidR="00000000" w:rsidDel="00000000" w:rsidP="00000000" w:rsidRDefault="00000000" w:rsidRPr="00000000" w14:paraId="00000106">
      <w:pPr>
        <w:numPr>
          <w:ilvl w:val="0"/>
          <w:numId w:val="5"/>
        </w:numPr>
        <w:shd w:fill="ffffff" w:val="clear"/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Загрузка списка сотрудников из файла XLS. Отчеты.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both"/>
        <w:rPr>
          <w:b w:val="1"/>
          <w:i w:val="1"/>
          <w:highlight w:val="white"/>
        </w:rPr>
      </w:pPr>
      <w:r w:rsidDel="00000000" w:rsidR="00000000" w:rsidRPr="00000000">
        <w:rPr>
          <w:b w:val="1"/>
          <w:i w:val="1"/>
          <w:rtl w:val="0"/>
        </w:rPr>
        <w:t xml:space="preserve">2.</w:t>
      </w:r>
      <w:r w:rsidDel="00000000" w:rsidR="00000000" w:rsidRPr="00000000">
        <w:rPr>
          <w:i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Отдел Кадров Плюс (оптимально цена: 2300р)</w:t>
      </w:r>
    </w:p>
    <w:p w:rsidR="00000000" w:rsidDel="00000000" w:rsidP="00000000" w:rsidRDefault="00000000" w:rsidRPr="00000000" w14:paraId="00000108">
      <w:pPr>
        <w:pStyle w:val="Heading1"/>
        <w:shd w:fill="ffffff" w:val="clear"/>
        <w:spacing w:before="0" w:lineRule="auto"/>
        <w:jc w:val="both"/>
        <w:rPr>
          <w:rFonts w:ascii="Times New Roman" w:cs="Times New Roman" w:eastAsia="Times New Roman" w:hAnsi="Times New Roman"/>
          <w:b w:val="0"/>
          <w:smallCaps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color w:val="000000"/>
          <w:rtl w:val="0"/>
        </w:rPr>
        <w:t xml:space="preserve">ВОЗМОЖНОСТИ ПРОГРАММЫ:</w:t>
      </w:r>
    </w:p>
    <w:p w:rsidR="00000000" w:rsidDel="00000000" w:rsidP="00000000" w:rsidRDefault="00000000" w:rsidRPr="00000000" w14:paraId="00000109">
      <w:pPr>
        <w:widowControl w:val="1"/>
        <w:numPr>
          <w:ilvl w:val="0"/>
          <w:numId w:val="4"/>
        </w:numPr>
        <w:shd w:fill="ffffff" w:val="clear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Формирование более 100+ прикладных кадровых приказов и документов (включая собственные шаблоны)</w:t>
      </w:r>
    </w:p>
    <w:p w:rsidR="00000000" w:rsidDel="00000000" w:rsidP="00000000" w:rsidRDefault="00000000" w:rsidRPr="00000000" w14:paraId="0000010A">
      <w:pPr>
        <w:widowControl w:val="1"/>
        <w:numPr>
          <w:ilvl w:val="0"/>
          <w:numId w:val="4"/>
        </w:numPr>
        <w:shd w:fill="ffffff" w:val="clear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Формирование любых необходимых кадровых отчётов (включая СЗВ-ТД, СЗВ-СТАЖ, СЗВ-М и т.п.). Более 80+ готовых отчётов уже предустановлены в программе </w:t>
      </w:r>
    </w:p>
    <w:p w:rsidR="00000000" w:rsidDel="00000000" w:rsidP="00000000" w:rsidRDefault="00000000" w:rsidRPr="00000000" w14:paraId="0000010B">
      <w:pPr>
        <w:widowControl w:val="1"/>
        <w:numPr>
          <w:ilvl w:val="0"/>
          <w:numId w:val="4"/>
        </w:numPr>
        <w:shd w:fill="ffffff" w:val="clear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Быстрый поиск информации по кандидатам, сотрудникам, уволенным и документам</w:t>
      </w:r>
    </w:p>
    <w:p w:rsidR="00000000" w:rsidDel="00000000" w:rsidP="00000000" w:rsidRDefault="00000000" w:rsidRPr="00000000" w14:paraId="0000010C">
      <w:pPr>
        <w:widowControl w:val="1"/>
        <w:numPr>
          <w:ilvl w:val="0"/>
          <w:numId w:val="4"/>
        </w:numPr>
        <w:shd w:fill="ffffff" w:val="clear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Ведение штатного расписания (включая архивы ШР)</w:t>
      </w:r>
    </w:p>
    <w:p w:rsidR="00000000" w:rsidDel="00000000" w:rsidP="00000000" w:rsidRDefault="00000000" w:rsidRPr="00000000" w14:paraId="0000010D">
      <w:pPr>
        <w:widowControl w:val="1"/>
        <w:numPr>
          <w:ilvl w:val="0"/>
          <w:numId w:val="4"/>
        </w:numPr>
        <w:shd w:fill="ffffff" w:val="clear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Учёт рабочего времени (табели, графики работы). Графики отпусков</w:t>
      </w:r>
    </w:p>
    <w:p w:rsidR="00000000" w:rsidDel="00000000" w:rsidP="00000000" w:rsidRDefault="00000000" w:rsidRPr="00000000" w14:paraId="0000010E">
      <w:pPr>
        <w:widowControl w:val="1"/>
        <w:numPr>
          <w:ilvl w:val="0"/>
          <w:numId w:val="4"/>
        </w:numPr>
        <w:shd w:fill="ffffff" w:val="clear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Учет стажа</w:t>
      </w:r>
    </w:p>
    <w:p w:rsidR="00000000" w:rsidDel="00000000" w:rsidP="00000000" w:rsidRDefault="00000000" w:rsidRPr="00000000" w14:paraId="0000010F">
      <w:pPr>
        <w:widowControl w:val="1"/>
        <w:numPr>
          <w:ilvl w:val="0"/>
          <w:numId w:val="4"/>
        </w:numPr>
        <w:shd w:fill="ffffff" w:val="clear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Формирование трудовых договоров и учёт должностных инструкций,</w:t>
      </w:r>
    </w:p>
    <w:p w:rsidR="00000000" w:rsidDel="00000000" w:rsidP="00000000" w:rsidRDefault="00000000" w:rsidRPr="00000000" w14:paraId="00000110">
      <w:pPr>
        <w:pStyle w:val="Heading1"/>
        <w:shd w:fill="ffffff" w:val="clear"/>
        <w:spacing w:before="0" w:lineRule="auto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3. OrgChart Professional(дорого: 14796р)</w:t>
      </w:r>
    </w:p>
    <w:p w:rsidR="00000000" w:rsidDel="00000000" w:rsidP="00000000" w:rsidRDefault="00000000" w:rsidRPr="00000000" w14:paraId="00000111">
      <w:pPr>
        <w:widowControl w:val="1"/>
        <w:shd w:fill="ffffff" w:val="clear"/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Приложение </w:t>
      </w:r>
      <w:r w:rsidDel="00000000" w:rsidR="00000000" w:rsidRPr="00000000">
        <w:rPr>
          <w:highlight w:val="white"/>
          <w:rtl w:val="0"/>
        </w:rPr>
        <w:t xml:space="preserve">OrgChart Professional</w:t>
      </w:r>
      <w:r w:rsidDel="00000000" w:rsidR="00000000" w:rsidRPr="00000000">
        <w:rPr>
          <w:highlight w:val="white"/>
          <w:rtl w:val="0"/>
        </w:rPr>
        <w:t xml:space="preserve"> решает задачу визуализации</w:t>
      </w:r>
    </w:p>
    <w:p w:rsidR="00000000" w:rsidDel="00000000" w:rsidP="00000000" w:rsidRDefault="00000000" w:rsidRPr="00000000" w14:paraId="00000112">
      <w:pPr>
        <w:widowControl w:val="1"/>
        <w:shd w:fill="ffffff" w:val="clear"/>
        <w:ind w:left="0" w:firstLine="0"/>
        <w:jc w:val="both"/>
        <w:rPr/>
      </w:pPr>
      <w:r w:rsidDel="00000000" w:rsidR="00000000" w:rsidRPr="00000000">
        <w:rPr>
          <w:highlight w:val="white"/>
          <w:rtl w:val="0"/>
        </w:rPr>
        <w:t xml:space="preserve">организационной структуры компании. Наглядное представление предприятия в виде схемы, разбитой на подразделения, отделы и группы, систематизация данных о персонале помогает руководству более эффективно управлять кадрами и формировать отчётность в текстовой и графической форме.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IT-отдел</w:t>
      </w:r>
    </w:p>
    <w:p w:rsidR="00000000" w:rsidDel="00000000" w:rsidP="00000000" w:rsidRDefault="00000000" w:rsidRPr="00000000" w14:paraId="00000114">
      <w:pPr>
        <w:jc w:val="both"/>
        <w:rPr>
          <w:b w:val="1"/>
          <w:i w:val="1"/>
          <w:highlight w:val="white"/>
        </w:rPr>
      </w:pPr>
      <w:r w:rsidDel="00000000" w:rsidR="00000000" w:rsidRPr="00000000">
        <w:rPr>
          <w:b w:val="1"/>
          <w:i w:val="1"/>
          <w:rtl w:val="0"/>
        </w:rPr>
        <w:t xml:space="preserve">1.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WordPress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(бесплатно)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rtl w:val="0"/>
        </w:rPr>
        <w:t xml:space="preserve">WordPress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 — </w:t>
      </w:r>
      <w:hyperlink r:id="rId31">
        <w:r w:rsidDel="00000000" w:rsidR="00000000" w:rsidRPr="00000000">
          <w:rPr>
            <w:highlight w:val="white"/>
            <w:rtl w:val="0"/>
          </w:rPr>
          <w:t xml:space="preserve">система управления содержимым</w:t>
        </w:r>
      </w:hyperlink>
      <w:r w:rsidDel="00000000" w:rsidR="00000000" w:rsidRPr="00000000">
        <w:rPr>
          <w:highlight w:val="white"/>
          <w:rtl w:val="0"/>
        </w:rPr>
        <w:t xml:space="preserve"> сайта с </w:t>
      </w:r>
      <w:hyperlink r:id="rId32">
        <w:r w:rsidDel="00000000" w:rsidR="00000000" w:rsidRPr="00000000">
          <w:rPr>
            <w:highlight w:val="white"/>
            <w:rtl w:val="0"/>
          </w:rPr>
          <w:t xml:space="preserve">открытым исходным кодом</w:t>
        </w:r>
      </w:hyperlink>
      <w:r w:rsidDel="00000000" w:rsidR="00000000" w:rsidRPr="00000000">
        <w:rPr>
          <w:highlight w:val="white"/>
          <w:rtl w:val="0"/>
        </w:rPr>
        <w:t xml:space="preserve">; написана на </w:t>
      </w:r>
      <w:hyperlink r:id="rId33">
        <w:r w:rsidDel="00000000" w:rsidR="00000000" w:rsidRPr="00000000">
          <w:rPr>
            <w:highlight w:val="white"/>
            <w:rtl w:val="0"/>
          </w:rPr>
          <w:t xml:space="preserve">PHP</w:t>
        </w:r>
      </w:hyperlink>
      <w:r w:rsidDel="00000000" w:rsidR="00000000" w:rsidRPr="00000000">
        <w:rPr>
          <w:highlight w:val="white"/>
          <w:rtl w:val="0"/>
        </w:rPr>
        <w:t xml:space="preserve">; сервер базы данных — </w:t>
      </w:r>
      <w:hyperlink r:id="rId34">
        <w:r w:rsidDel="00000000" w:rsidR="00000000" w:rsidRPr="00000000">
          <w:rPr>
            <w:highlight w:val="white"/>
            <w:rtl w:val="0"/>
          </w:rPr>
          <w:t xml:space="preserve">MySQL</w:t>
        </w:r>
      </w:hyperlink>
      <w:r w:rsidDel="00000000" w:rsidR="00000000" w:rsidRPr="00000000">
        <w:rPr>
          <w:highlight w:val="white"/>
          <w:rtl w:val="0"/>
        </w:rPr>
        <w:t xml:space="preserve">; выпущена под лицензией </w:t>
      </w:r>
      <w:hyperlink r:id="rId35">
        <w:r w:rsidDel="00000000" w:rsidR="00000000" w:rsidRPr="00000000">
          <w:rPr>
            <w:highlight w:val="white"/>
            <w:rtl w:val="0"/>
          </w:rPr>
          <w:t xml:space="preserve">GNU GPL версии 2</w:t>
        </w:r>
      </w:hyperlink>
      <w:r w:rsidDel="00000000" w:rsidR="00000000" w:rsidRPr="00000000">
        <w:rPr>
          <w:highlight w:val="white"/>
          <w:rtl w:val="0"/>
        </w:rPr>
        <w:t xml:space="preserve">. Сфера применения — от </w:t>
      </w:r>
      <w:hyperlink r:id="rId36">
        <w:r w:rsidDel="00000000" w:rsidR="00000000" w:rsidRPr="00000000">
          <w:rPr>
            <w:highlight w:val="white"/>
            <w:rtl w:val="0"/>
          </w:rPr>
          <w:t xml:space="preserve">блогов</w:t>
        </w:r>
      </w:hyperlink>
      <w:r w:rsidDel="00000000" w:rsidR="00000000" w:rsidRPr="00000000">
        <w:rPr>
          <w:highlight w:val="white"/>
          <w:rtl w:val="0"/>
        </w:rPr>
        <w:t xml:space="preserve"> до достаточно сложных новостных ресурсов. Встроенная система «тем» и «</w:t>
      </w:r>
      <w:hyperlink r:id="rId37">
        <w:r w:rsidDel="00000000" w:rsidR="00000000" w:rsidRPr="00000000">
          <w:rPr>
            <w:highlight w:val="white"/>
            <w:rtl w:val="0"/>
          </w:rPr>
          <w:t xml:space="preserve">плагинов</w:t>
        </w:r>
      </w:hyperlink>
      <w:r w:rsidDel="00000000" w:rsidR="00000000" w:rsidRPr="00000000">
        <w:rPr>
          <w:highlight w:val="white"/>
          <w:rtl w:val="0"/>
        </w:rPr>
        <w:t xml:space="preserve">» вместе с удачной </w:t>
      </w:r>
      <w:hyperlink r:id="rId38">
        <w:r w:rsidDel="00000000" w:rsidR="00000000" w:rsidRPr="00000000">
          <w:rPr>
            <w:highlight w:val="white"/>
            <w:rtl w:val="0"/>
          </w:rPr>
          <w:t xml:space="preserve">архитектурой</w:t>
        </w:r>
      </w:hyperlink>
      <w:r w:rsidDel="00000000" w:rsidR="00000000" w:rsidRPr="00000000">
        <w:rPr>
          <w:highlight w:val="white"/>
          <w:rtl w:val="0"/>
        </w:rPr>
        <w:t xml:space="preserve"> позволяет конструировать проекты широкой функциональной сложности.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b w:val="1"/>
          <w:i w:val="1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b w:val="1"/>
          <w:i w:val="1"/>
          <w:rtl w:val="0"/>
        </w:rPr>
        <w:t xml:space="preserve"> Webnode (оптимальная цена: 755руб/мес)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онлайн </w:t>
      </w:r>
      <w:hyperlink r:id="rId39">
        <w:r w:rsidDel="00000000" w:rsidR="00000000" w:rsidRPr="00000000">
          <w:rPr>
            <w:highlight w:val="white"/>
            <w:rtl w:val="0"/>
          </w:rPr>
          <w:t xml:space="preserve">конструктор сайтов</w:t>
        </w:r>
      </w:hyperlink>
      <w:r w:rsidDel="00000000" w:rsidR="00000000" w:rsidRPr="00000000">
        <w:rPr>
          <w:highlight w:val="white"/>
          <w:rtl w:val="0"/>
        </w:rPr>
        <w:t xml:space="preserve">, разработанный Westcom</w:t>
      </w:r>
      <w:r w:rsidDel="00000000" w:rsidR="00000000" w:rsidRPr="00000000">
        <w:rPr>
          <w:i w:val="1"/>
          <w:highlight w:val="white"/>
          <w:rtl w:val="0"/>
        </w:rPr>
        <w:t xml:space="preserve">, s.r.o</w:t>
      </w:r>
      <w:r w:rsidDel="00000000" w:rsidR="00000000" w:rsidRPr="00000000">
        <w:rPr>
          <w:highlight w:val="white"/>
          <w:rtl w:val="0"/>
        </w:rPr>
        <w:t xml:space="preserve">, разработка и управление компании находится в г. </w:t>
      </w:r>
      <w:hyperlink r:id="rId40">
        <w:r w:rsidDel="00000000" w:rsidR="00000000" w:rsidRPr="00000000">
          <w:rPr>
            <w:highlight w:val="white"/>
            <w:rtl w:val="0"/>
          </w:rPr>
          <w:t xml:space="preserve">Брно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41">
        <w:r w:rsidDel="00000000" w:rsidR="00000000" w:rsidRPr="00000000">
          <w:rPr>
            <w:highlight w:val="white"/>
            <w:rtl w:val="0"/>
          </w:rPr>
          <w:t xml:space="preserve">Чехия</w:t>
        </w:r>
      </w:hyperlink>
      <w:r w:rsidDel="00000000" w:rsidR="00000000" w:rsidRPr="00000000">
        <w:rPr>
          <w:highlight w:val="white"/>
          <w:rtl w:val="0"/>
        </w:rPr>
        <w:t xml:space="preserve">. Можно сравнить с похожими системами, например </w:t>
      </w:r>
      <w:hyperlink r:id="rId42">
        <w:r w:rsidDel="00000000" w:rsidR="00000000" w:rsidRPr="00000000">
          <w:rPr>
            <w:highlight w:val="white"/>
            <w:rtl w:val="0"/>
          </w:rPr>
          <w:t xml:space="preserve">Weebly</w:t>
        </w:r>
      </w:hyperlink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118">
      <w:pPr>
        <w:shd w:fill="ffffff" w:val="clear"/>
        <w:spacing w:after="100" w:before="100" w:lineRule="auto"/>
        <w:ind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Предлагает инструменты для создания сайта по технологии </w:t>
      </w:r>
      <w:hyperlink r:id="rId43">
        <w:r w:rsidDel="00000000" w:rsidR="00000000" w:rsidRPr="00000000">
          <w:rPr>
            <w:highlight w:val="white"/>
            <w:rtl w:val="0"/>
          </w:rPr>
          <w:t xml:space="preserve">drag-and-drop</w:t>
        </w:r>
      </w:hyperlink>
      <w:r w:rsidDel="00000000" w:rsidR="00000000" w:rsidRPr="00000000">
        <w:rPr>
          <w:highlight w:val="white"/>
          <w:rtl w:val="0"/>
        </w:rPr>
        <w:t xml:space="preserve"> с использование таких элементов, как блог, форум, фотогалерея, формы, виджеты и т.д. Webnode это система </w:t>
      </w:r>
      <w:hyperlink r:id="rId44">
        <w:r w:rsidDel="00000000" w:rsidR="00000000" w:rsidRPr="00000000">
          <w:rPr>
            <w:highlight w:val="white"/>
            <w:rtl w:val="0"/>
          </w:rPr>
          <w:t xml:space="preserve">drag-and-drop</w:t>
        </w:r>
      </w:hyperlink>
      <w:r w:rsidDel="00000000" w:rsidR="00000000" w:rsidRPr="00000000">
        <w:rPr>
          <w:highlight w:val="white"/>
          <w:rtl w:val="0"/>
        </w:rPr>
        <w:t xml:space="preserve"> онлайн конструктора сайтов с возможностью создания 3-х типов сайтов: личный, бизнес и интернет-магазин. Система работает в большинстве браузерах, в том числе </w:t>
      </w:r>
      <w:hyperlink r:id="rId45">
        <w:r w:rsidDel="00000000" w:rsidR="00000000" w:rsidRPr="00000000">
          <w:rPr>
            <w:highlight w:val="white"/>
            <w:rtl w:val="0"/>
          </w:rPr>
          <w:t xml:space="preserve">Internet Explorer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46">
        <w:r w:rsidDel="00000000" w:rsidR="00000000" w:rsidRPr="00000000">
          <w:rPr>
            <w:highlight w:val="white"/>
            <w:rtl w:val="0"/>
          </w:rPr>
          <w:t xml:space="preserve">Mozilla Firefox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47">
        <w:r w:rsidDel="00000000" w:rsidR="00000000" w:rsidRPr="00000000">
          <w:rPr>
            <w:highlight w:val="white"/>
            <w:rtl w:val="0"/>
          </w:rPr>
          <w:t xml:space="preserve">Netscape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48">
        <w:r w:rsidDel="00000000" w:rsidR="00000000" w:rsidRPr="00000000">
          <w:rPr>
            <w:highlight w:val="white"/>
            <w:rtl w:val="0"/>
          </w:rPr>
          <w:t xml:space="preserve">Google Chrome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49">
        <w:r w:rsidDel="00000000" w:rsidR="00000000" w:rsidRPr="00000000">
          <w:rPr>
            <w:highlight w:val="white"/>
            <w:rtl w:val="0"/>
          </w:rPr>
          <w:t xml:space="preserve">Safari</w:t>
        </w:r>
      </w:hyperlink>
      <w:r w:rsidDel="00000000" w:rsidR="00000000" w:rsidRPr="00000000">
        <w:rPr>
          <w:highlight w:val="white"/>
          <w:rtl w:val="0"/>
        </w:rPr>
        <w:t xml:space="preserve"> и </w:t>
      </w:r>
      <w:hyperlink r:id="rId50">
        <w:r w:rsidDel="00000000" w:rsidR="00000000" w:rsidRPr="00000000">
          <w:rPr>
            <w:highlight w:val="white"/>
            <w:rtl w:val="0"/>
          </w:rPr>
          <w:t xml:space="preserve">Opera</w:t>
        </w:r>
      </w:hyperlink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119">
      <w:pPr>
        <w:shd w:fill="ffffff" w:val="clear"/>
        <w:spacing w:after="100" w:before="100" w:lineRule="auto"/>
        <w:ind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Одной из особенностей Webnode является возможность редактирования сайта с помощью смартфона в режиме онлайн.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Style w:val="Heading1"/>
        <w:shd w:fill="ffffff" w:val="clear"/>
        <w:spacing w:before="0" w:lineRule="auto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3. Ukit (дорого: 1152руб/мес)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Российский </w:t>
      </w:r>
      <w:hyperlink r:id="rId51">
        <w:r w:rsidDel="00000000" w:rsidR="00000000" w:rsidRPr="00000000">
          <w:rPr>
            <w:highlight w:val="white"/>
            <w:rtl w:val="0"/>
          </w:rPr>
          <w:t xml:space="preserve">конструктор сайтов</w:t>
        </w:r>
      </w:hyperlink>
      <w:r w:rsidDel="00000000" w:rsidR="00000000" w:rsidRPr="00000000">
        <w:rPr>
          <w:highlight w:val="white"/>
          <w:rtl w:val="0"/>
        </w:rPr>
        <w:t xml:space="preserve"> от компании </w:t>
      </w:r>
      <w:hyperlink r:id="rId52">
        <w:r w:rsidDel="00000000" w:rsidR="00000000" w:rsidRPr="00000000">
          <w:rPr>
            <w:highlight w:val="white"/>
            <w:rtl w:val="0"/>
          </w:rPr>
          <w:t xml:space="preserve">uKit Group</w:t>
        </w:r>
      </w:hyperlink>
      <w:r w:rsidDel="00000000" w:rsidR="00000000" w:rsidRPr="00000000">
        <w:rPr>
          <w:highlight w:val="white"/>
          <w:rtl w:val="0"/>
        </w:rPr>
        <w:t xml:space="preserve">. Позволяет без знания программирования собрать </w:t>
      </w:r>
      <w:hyperlink r:id="rId53">
        <w:r w:rsidDel="00000000" w:rsidR="00000000" w:rsidRPr="00000000">
          <w:rPr>
            <w:highlight w:val="white"/>
            <w:rtl w:val="0"/>
          </w:rPr>
          <w:t xml:space="preserve">сайт-визитку</w:t>
        </w:r>
      </w:hyperlink>
      <w:r w:rsidDel="00000000" w:rsidR="00000000" w:rsidRPr="00000000">
        <w:rPr>
          <w:highlight w:val="white"/>
          <w:rtl w:val="0"/>
        </w:rPr>
        <w:t xml:space="preserve"> с формой заказа, </w:t>
      </w:r>
      <w:hyperlink r:id="rId54">
        <w:r w:rsidDel="00000000" w:rsidR="00000000" w:rsidRPr="00000000">
          <w:rPr>
            <w:highlight w:val="white"/>
            <w:rtl w:val="0"/>
          </w:rPr>
          <w:t xml:space="preserve">сайт-одностраничник</w:t>
        </w:r>
      </w:hyperlink>
      <w:r w:rsidDel="00000000" w:rsidR="00000000" w:rsidRPr="00000000">
        <w:rPr>
          <w:highlight w:val="white"/>
          <w:rtl w:val="0"/>
        </w:rPr>
        <w:t xml:space="preserve"> или небольшой </w:t>
      </w:r>
      <w:hyperlink r:id="rId55">
        <w:r w:rsidDel="00000000" w:rsidR="00000000" w:rsidRPr="00000000">
          <w:rPr>
            <w:highlight w:val="white"/>
            <w:rtl w:val="0"/>
          </w:rPr>
          <w:t xml:space="preserve">интернет-магазин</w:t>
        </w:r>
      </w:hyperlink>
      <w:r w:rsidDel="00000000" w:rsidR="00000000" w:rsidRPr="00000000">
        <w:rPr>
          <w:highlight w:val="white"/>
          <w:rtl w:val="0"/>
        </w:rPr>
        <w:t xml:space="preserve">, самостоятельно оптимизировать ключевые страницы для поиска и опубликовать сайт в сети интернет на собственном домене или домене третьего уровня. Сайты на uKit не имеют отдельной мобильной версии, а автоматически перестраиваются под экраны по сетке </w:t>
      </w:r>
      <w:hyperlink r:id="rId56">
        <w:r w:rsidDel="00000000" w:rsidR="00000000" w:rsidRPr="00000000">
          <w:rPr>
            <w:highlight w:val="white"/>
            <w:rtl w:val="0"/>
          </w:rPr>
          <w:t xml:space="preserve">Bootstrap</w:t>
        </w:r>
      </w:hyperlink>
      <w:r w:rsidDel="00000000" w:rsidR="00000000" w:rsidRPr="00000000">
        <w:rPr>
          <w:highlight w:val="white"/>
          <w:rtl w:val="0"/>
        </w:rPr>
        <w:t xml:space="preserve">. Владелец сайта может предварительно посмотреть в браузере, как сайт выглядит на смартфоне, планшете и ПК. uKit — это </w:t>
      </w:r>
      <w:hyperlink r:id="rId57">
        <w:r w:rsidDel="00000000" w:rsidR="00000000" w:rsidRPr="00000000">
          <w:rPr>
            <w:highlight w:val="white"/>
            <w:rtl w:val="0"/>
          </w:rPr>
          <w:t xml:space="preserve">SaaS-система</w:t>
        </w:r>
      </w:hyperlink>
      <w:r w:rsidDel="00000000" w:rsidR="00000000" w:rsidRPr="00000000">
        <w:rPr>
          <w:highlight w:val="white"/>
          <w:rtl w:val="0"/>
        </w:rPr>
        <w:t xml:space="preserve">, то есть, вся работа с сайтом происходит в браузере, а результаты — хранятся на облачном сервере. Для старта работы с системой нужно зарегистрироваться на сайте конструктора, выбрать шаблон и цветовую гамму будущего сайта.</w:t>
      </w:r>
    </w:p>
    <w:p w:rsidR="00000000" w:rsidDel="00000000" w:rsidP="00000000" w:rsidRDefault="00000000" w:rsidRPr="00000000" w14:paraId="0000011C">
      <w:pPr>
        <w:widowControl w:val="1"/>
        <w:shd w:fill="ffffff" w:val="clear"/>
        <w:spacing w:after="100" w:before="100" w:lineRule="auto"/>
        <w:ind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При создании сайта владелец видит его так, как увидит и посетитель (</w:t>
      </w:r>
      <w:hyperlink r:id="rId58">
        <w:r w:rsidDel="00000000" w:rsidR="00000000" w:rsidRPr="00000000">
          <w:rPr>
            <w:highlight w:val="white"/>
            <w:rtl w:val="0"/>
          </w:rPr>
          <w:t xml:space="preserve">WYSIWYG</w:t>
        </w:r>
      </w:hyperlink>
      <w:r w:rsidDel="00000000" w:rsidR="00000000" w:rsidRPr="00000000">
        <w:rPr>
          <w:highlight w:val="white"/>
          <w:rtl w:val="0"/>
        </w:rPr>
        <w:t xml:space="preserve">). Чтобы внести изменения в шаблон, достаточно добавить или удалить готовый блок, переместив его мышкой (</w:t>
      </w:r>
      <w:hyperlink r:id="rId59">
        <w:r w:rsidDel="00000000" w:rsidR="00000000" w:rsidRPr="00000000">
          <w:rPr>
            <w:highlight w:val="white"/>
            <w:rtl w:val="0"/>
          </w:rPr>
          <w:t xml:space="preserve">drag’n’drop</w:t>
        </w:r>
      </w:hyperlink>
      <w:r w:rsidDel="00000000" w:rsidR="00000000" w:rsidRPr="00000000">
        <w:rPr>
          <w:highlight w:val="white"/>
          <w:rtl w:val="0"/>
        </w:rPr>
        <w:t xml:space="preserve">). Подготовка к SEO-продвижению также проходит в визуальном режиме. Система автоматически сохраняет изменения, формирует бэкапы и позволяет вернуться к разным вариантам дизайна сайта. До публикации в интернете сайт виден и доступен только владельцу.</w:t>
      </w:r>
    </w:p>
    <w:p w:rsidR="00000000" w:rsidDel="00000000" w:rsidP="00000000" w:rsidRDefault="00000000" w:rsidRPr="00000000" w14:paraId="0000011D">
      <w:pPr>
        <w:widowControl w:val="1"/>
        <w:shd w:fill="ffffff" w:val="clear"/>
        <w:spacing w:after="100" w:before="100" w:lineRule="auto"/>
        <w:ind w:firstLine="72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После публикации владелец может подключить к сайту статистику </w:t>
      </w:r>
      <w:hyperlink r:id="rId60">
        <w:r w:rsidDel="00000000" w:rsidR="00000000" w:rsidRPr="00000000">
          <w:rPr>
            <w:highlight w:val="white"/>
            <w:rtl w:val="0"/>
          </w:rPr>
          <w:t xml:space="preserve">Google</w:t>
        </w:r>
      </w:hyperlink>
      <w:r w:rsidDel="00000000" w:rsidR="00000000" w:rsidRPr="00000000">
        <w:rPr>
          <w:highlight w:val="white"/>
          <w:rtl w:val="0"/>
        </w:rPr>
        <w:t xml:space="preserve"> или </w:t>
      </w:r>
      <w:hyperlink r:id="rId61">
        <w:r w:rsidDel="00000000" w:rsidR="00000000" w:rsidRPr="00000000">
          <w:rPr>
            <w:highlight w:val="white"/>
            <w:rtl w:val="0"/>
          </w:rPr>
          <w:t xml:space="preserve">Яндекс</w:t>
        </w:r>
      </w:hyperlink>
      <w:r w:rsidDel="00000000" w:rsidR="00000000" w:rsidRPr="00000000">
        <w:rPr>
          <w:highlight w:val="white"/>
          <w:rtl w:val="0"/>
        </w:rPr>
        <w:t xml:space="preserve"> и популярные почтовые сервисы. Дальнейшие изменения на сайте также производятся в браузере.</w:t>
      </w:r>
    </w:p>
    <w:p w:rsidR="00000000" w:rsidDel="00000000" w:rsidP="00000000" w:rsidRDefault="00000000" w:rsidRPr="00000000" w14:paraId="0000011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Отдел закупок</w:t>
      </w:r>
    </w:p>
    <w:p w:rsidR="00000000" w:rsidDel="00000000" w:rsidP="00000000" w:rsidRDefault="00000000" w:rsidRPr="00000000" w14:paraId="0000011F">
      <w:pPr>
        <w:jc w:val="both"/>
        <w:rPr>
          <w:b w:val="1"/>
          <w:i w:val="1"/>
          <w:highlight w:val="white"/>
        </w:rPr>
      </w:pPr>
      <w:r w:rsidDel="00000000" w:rsidR="00000000" w:rsidRPr="00000000">
        <w:rPr>
          <w:b w:val="1"/>
          <w:i w:val="1"/>
          <w:rtl w:val="0"/>
        </w:rPr>
        <w:t xml:space="preserve">1.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 Закупки360 (бесплатно)</w:t>
      </w:r>
    </w:p>
    <w:p w:rsidR="00000000" w:rsidDel="00000000" w:rsidP="00000000" w:rsidRDefault="00000000" w:rsidRPr="00000000" w14:paraId="00000120">
      <w:pPr>
        <w:widowControl w:val="1"/>
        <w:shd w:fill="ffffff" w:val="clear"/>
        <w:jc w:val="both"/>
        <w:rPr/>
      </w:pPr>
      <w:r w:rsidDel="00000000" w:rsidR="00000000" w:rsidRPr="00000000">
        <w:rPr>
          <w:highlight w:val="white"/>
          <w:rtl w:val="0"/>
        </w:rPr>
        <w:t xml:space="preserve">Закупки360 — бесплатный поиск закупок, аналитика и управление задачами — мониторинг бесплатных тендеров, с авансом, без пропусков и "мусора" — снижение рисков и потерь с аналитикой на данных всех ЭТП с 2010г — контроль сроков и задач без CRM и доплат за новых пользователей.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1"/>
        <w:shd w:fill="ffffff" w:val="clear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2. Универсальная система учета (оптимальная цена: 4000руб/чел)</w:t>
      </w:r>
    </w:p>
    <w:p w:rsidR="00000000" w:rsidDel="00000000" w:rsidP="00000000" w:rsidRDefault="00000000" w:rsidRPr="00000000" w14:paraId="00000122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Программа учета снабжения УСУ является профессиональным инструментом для автоматизации вашего бизнеса. С помощью приложения для учета снабжения можно оптимизировать рабочий процесс и упростить закуп в том случае, если в организации имеется множество отделений и филиалов. При весьма мощном функционале и высокой скорости работы программа учета снабжения легка, не требовательна к аппаратному обеспечению и проста в освоении – уже через пару часов обучения ваши сотрудники смогут использовать весь потенциал системы.</w:t>
      </w:r>
    </w:p>
    <w:p w:rsidR="00000000" w:rsidDel="00000000" w:rsidP="00000000" w:rsidRDefault="00000000" w:rsidRPr="00000000" w14:paraId="000001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firstLine="72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Ведение учета снабжения может осуществляться сразу несколькими работниками компании, многопользовательский режим способствует оперативному обмену информацией. Пользователем может быть сформирована заявка на закупку тех или иных товаров и материалов, возможности программы позволяют настроить этапы подтверждения заявки. Далее в системе учета в отделе снабжения можно заполнить и распечатать необходимые сопроводительные документы, а также сравнить стоимость по всем поставщикам и выбрать, у кого закуп будет самым выгодным для компании.</w:t>
      </w:r>
    </w:p>
    <w:p w:rsidR="00000000" w:rsidDel="00000000" w:rsidP="00000000" w:rsidRDefault="00000000" w:rsidRPr="00000000" w14:paraId="000001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firstLine="72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Кроме всего прочего с помощью программы учета в отделе снабжения УСУ можно вести полноценный управленческий учет с охватом всех аспектов именно вашего бизнеса. Программа Универсальная Система Учета будет хранить в себе единую клиентскую базу, базу поставщиков со всеми предложениями и ценами, историю взаимодействий, данные по заказам, заданиям, планируемым мероприятиям, совершенным тратам и полученным доходам. Информацию, хранимую журналом учета заявок в снабжении, можно анализировать за любой период времени, каждый сформированный отчет подкрепляется графической и табличной информацией. Функционал программы учета в снабжении и документооборота может быть расширен в соответствии с вашими пожеланиями в индивидуальном порядке.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Style w:val="Heading1"/>
        <w:shd w:fill="ffffff" w:val="clear"/>
        <w:spacing w:before="0" w:lineRule="auto"/>
        <w:jc w:val="both"/>
        <w:rPr>
          <w:rFonts w:ascii="Times New Roman" w:cs="Times New Roman" w:eastAsia="Times New Roman" w:hAnsi="Times New Roman"/>
          <w:i w:val="1"/>
          <w:color w:val="000000"/>
        </w:rPr>
      </w:pPr>
      <w:bookmarkStart w:colFirst="0" w:colLast="0" w:name="_pev6iyqzby9j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3. Oracle Procurement Cloud (дорого: 47669руб/чел)</w:t>
      </w:r>
    </w:p>
    <w:p w:rsidR="00000000" w:rsidDel="00000000" w:rsidP="00000000" w:rsidRDefault="00000000" w:rsidRPr="00000000" w14:paraId="00000126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372" w:lineRule="auto"/>
        <w:ind w:firstLine="72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Современные закупки начинаются со стандартизации, оптимизации и автоматизации всего процесса: от выбора поставщика до оплаты. С помощью Oracle Procurement Cloud Вы сможете создать более эффективный, экономичный и влиятельный отдел закупок, который сможет контролировать затраты путем выбора наилучших поставщиков, принудительного выполнения политик и управления рисками, связанными с поставщиками.</w:t>
      </w:r>
    </w:p>
    <w:p w:rsidR="00000000" w:rsidDel="00000000" w:rsidP="00000000" w:rsidRDefault="00000000" w:rsidRPr="00000000" w14:paraId="00000127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72" w:lineRule="auto"/>
        <w:ind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Oracle Procurement Cloud — это комплексное решение по управлению прямыми и косвенными затратами для бизнеса любого размера. Сотрудничество с поставщиками упрощается благодаря совместному использованию документов и повышению точности информации для более глубокого понимания. Управление запросами сотрудников также становится проще благодаря встроенным в Oracle Self Service Procurement Cloud средствам контроля расходов.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Отдел продаж</w:t>
      </w:r>
    </w:p>
    <w:p w:rsidR="00000000" w:rsidDel="00000000" w:rsidP="00000000" w:rsidRDefault="00000000" w:rsidRPr="00000000" w14:paraId="00000129">
      <w:pPr>
        <w:jc w:val="both"/>
        <w:rPr>
          <w:b w:val="1"/>
          <w:i w:val="1"/>
          <w:highlight w:val="white"/>
        </w:rPr>
      </w:pPr>
      <w:r w:rsidDel="00000000" w:rsidR="00000000" w:rsidRPr="00000000">
        <w:rPr>
          <w:b w:val="1"/>
          <w:i w:val="1"/>
          <w:highlight w:val="white"/>
          <w:rtl w:val="0"/>
        </w:rPr>
        <w:t xml:space="preserve">1.</w:t>
      </w:r>
      <w:r w:rsidDel="00000000" w:rsidR="00000000" w:rsidRPr="00000000">
        <w:rPr>
          <w:i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Простой бизнес(бесплатно)</w:t>
      </w:r>
    </w:p>
    <w:p w:rsidR="00000000" w:rsidDel="00000000" w:rsidP="00000000" w:rsidRDefault="00000000" w:rsidRPr="00000000" w14:paraId="000001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firstLine="72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CRM-система «Простой бизнес» поможет вывести управление взаимоотношениями с клиентами и процессом продаж ваших товаров или услуг на новый уровень.</w:t>
      </w:r>
    </w:p>
    <w:p w:rsidR="00000000" w:rsidDel="00000000" w:rsidP="00000000" w:rsidRDefault="00000000" w:rsidRPr="00000000" w14:paraId="000001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Возможности CRM для управления клиентами:</w:t>
      </w:r>
    </w:p>
    <w:p w:rsidR="00000000" w:rsidDel="00000000" w:rsidP="00000000" w:rsidRDefault="00000000" w:rsidRPr="00000000" w14:paraId="0000012C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ведение клиентской базы (учет клиентов);</w:t>
      </w:r>
    </w:p>
    <w:p w:rsidR="00000000" w:rsidDel="00000000" w:rsidP="00000000" w:rsidRDefault="00000000" w:rsidRPr="00000000" w14:paraId="0000012D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напоминания о звонках;</w:t>
      </w:r>
    </w:p>
    <w:p w:rsidR="00000000" w:rsidDel="00000000" w:rsidP="00000000" w:rsidRDefault="00000000" w:rsidRPr="00000000" w14:paraId="0000012E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звонки клиентам по IP-телефонии;</w:t>
      </w:r>
    </w:p>
    <w:p w:rsidR="00000000" w:rsidDel="00000000" w:rsidP="00000000" w:rsidRDefault="00000000" w:rsidRPr="00000000" w14:paraId="0000012F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SMS и e-mail рассылки, факс прямо из клиентской базы;</w:t>
      </w:r>
    </w:p>
    <w:p w:rsidR="00000000" w:rsidDel="00000000" w:rsidP="00000000" w:rsidRDefault="00000000" w:rsidRPr="00000000" w14:paraId="00000130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добавление клиента по входящему письму или звонку;</w:t>
      </w:r>
    </w:p>
    <w:p w:rsidR="00000000" w:rsidDel="00000000" w:rsidP="00000000" w:rsidRDefault="00000000" w:rsidRPr="00000000" w14:paraId="00000131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автоматические шаблоны документов;</w:t>
      </w:r>
    </w:p>
    <w:p w:rsidR="00000000" w:rsidDel="00000000" w:rsidP="00000000" w:rsidRDefault="00000000" w:rsidRPr="00000000" w14:paraId="00000132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работа со сканером штрихкода;</w:t>
      </w:r>
    </w:p>
    <w:p w:rsidR="00000000" w:rsidDel="00000000" w:rsidP="00000000" w:rsidRDefault="00000000" w:rsidRPr="00000000" w14:paraId="00000133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воронка продаж, отчеты по продажам;</w:t>
      </w:r>
    </w:p>
    <w:p w:rsidR="00000000" w:rsidDel="00000000" w:rsidP="00000000" w:rsidRDefault="00000000" w:rsidRPr="00000000" w14:paraId="00000134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подключение заявок с сайта к CRM-системе;</w:t>
      </w:r>
    </w:p>
    <w:p w:rsidR="00000000" w:rsidDel="00000000" w:rsidP="00000000" w:rsidRDefault="00000000" w:rsidRPr="00000000" w14:paraId="00000135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72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сквозная аналитика бизнеса для оценки эффективности рекламы.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Style w:val="Heading1"/>
        <w:spacing w:before="0" w:lineRule="auto"/>
        <w:jc w:val="both"/>
        <w:rPr>
          <w:rFonts w:ascii="Times New Roman" w:cs="Times New Roman" w:eastAsia="Times New Roman" w:hAnsi="Times New Roman"/>
          <w:i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retailCRM (оптимально цена: 1500р/мес)</w:t>
      </w:r>
    </w:p>
    <w:p w:rsidR="00000000" w:rsidDel="00000000" w:rsidP="00000000" w:rsidRDefault="00000000" w:rsidRPr="00000000" w14:paraId="00000137">
      <w:pPr>
        <w:pStyle w:val="Heading1"/>
        <w:spacing w:before="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highlight w:val="white"/>
          <w:rtl w:val="0"/>
        </w:rPr>
        <w:t xml:space="preserve">Специализированная CRM-система для интернет-торговли. Обработка заказов в режиме «одного окна» от получения заявки до доставки товара покупателю и пост-рассылки. Гибкая система триггеров. Обширное количество интеграций с e-commerce сервисами. Открытое API. Бесплатный тариф до 300 заказов в месяц. Вот преимущества, которые вы получите после интеграции с retailCRM. При входящем звонке всплывает pop-up с основной информацией по заказу. Если звонок поступил от нового клиента, можно в 1 клик завести карточку клиента. Помимо pop-up имя клиента отобразится на экране IP-телефона и софтфоне. При клике по номеру телефона в retailCRM сразу инициируется звонок клиенту, поэтому не придется вручную копировать номер в софтфон. Записи разговоров подтягиваются в CRM систему.</w:t>
      </w:r>
    </w:p>
    <w:p w:rsidR="00000000" w:rsidDel="00000000" w:rsidP="00000000" w:rsidRDefault="00000000" w:rsidRPr="00000000" w14:paraId="00000138">
      <w:pPr>
        <w:pStyle w:val="Heading1"/>
        <w:spacing w:before="0" w:lineRule="auto"/>
        <w:ind w:left="0" w:firstLine="720"/>
        <w:jc w:val="both"/>
        <w:rPr>
          <w:rFonts w:ascii="Times New Roman" w:cs="Times New Roman" w:eastAsia="Times New Roman" w:hAnsi="Times New Roman"/>
          <w:i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1С:УНФ (дорого: 31800руб)</w:t>
      </w:r>
    </w:p>
    <w:p w:rsidR="00000000" w:rsidDel="00000000" w:rsidP="00000000" w:rsidRDefault="00000000" w:rsidRPr="00000000" w14:paraId="00000139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ind w:firstLine="0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1С Управление нашей фирмой - полностью готовый вариант для ведения малого бизнеса. Программа позволяет вести учет и контроль за деятельностью, производить анализ и планировать дальнейшие задачи, повысить эффективность работы.</w:t>
      </w:r>
    </w:p>
    <w:p w:rsidR="00000000" w:rsidDel="00000000" w:rsidP="00000000" w:rsidRDefault="00000000" w:rsidRPr="00000000" w14:paraId="0000013A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ind w:firstLine="0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1С УНФ имеет следующие возможности для маленьких организаций:</w:t>
      </w:r>
    </w:p>
    <w:p w:rsidR="00000000" w:rsidDel="00000000" w:rsidP="00000000" w:rsidRDefault="00000000" w:rsidRPr="00000000" w14:paraId="0000013B">
      <w:pPr>
        <w:pStyle w:val="Heading1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60" w:before="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Легкий старт. Программа разработана таким образом, чтобы с легкостью приступить к работе: можно перенести информацию из электронных таблиц, выгрузить данные об остатках и добавить информацию из справочников</w:t>
      </w:r>
    </w:p>
    <w:p w:rsidR="00000000" w:rsidDel="00000000" w:rsidP="00000000" w:rsidRDefault="00000000" w:rsidRPr="00000000" w14:paraId="0000013C">
      <w:pPr>
        <w:pStyle w:val="Heading1"/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color w:val="4d5156"/>
          <w:sz w:val="21"/>
          <w:szCs w:val="21"/>
          <w:highlight w:val="whit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Получать быстро необходимые отчеты и данные, благодаря созданным комплектам отчетности</w:t>
      </w:r>
    </w:p>
    <w:p w:rsidR="00000000" w:rsidDel="00000000" w:rsidP="00000000" w:rsidRDefault="00000000" w:rsidRPr="00000000" w14:paraId="0000013D">
      <w:pPr>
        <w:pStyle w:val="Heading1"/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color w:val="4d5156"/>
          <w:sz w:val="21"/>
          <w:szCs w:val="21"/>
          <w:highlight w:val="whit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Обмениваться информацией с </w:t>
      </w:r>
      <w:hyperlink r:id="rId62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u w:val="single"/>
            <w:rtl w:val="0"/>
          </w:rPr>
          <w:t xml:space="preserve">1С Бухгалтерия 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Style w:val="Heading1"/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color w:val="4d5156"/>
          <w:sz w:val="21"/>
          <w:szCs w:val="21"/>
          <w:highlight w:val="whit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Обмениваться данными с интернет-магазином о заказах, остатках, ценах и другой информации</w:t>
      </w:r>
    </w:p>
    <w:p w:rsidR="00000000" w:rsidDel="00000000" w:rsidP="00000000" w:rsidRDefault="00000000" w:rsidRPr="00000000" w14:paraId="0000013F">
      <w:pPr>
        <w:pStyle w:val="Heading1"/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color w:val="4d5156"/>
          <w:sz w:val="21"/>
          <w:szCs w:val="21"/>
          <w:highlight w:val="whit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Хранение документов и легкий доступ к ним</w:t>
      </w:r>
    </w:p>
    <w:p w:rsidR="00000000" w:rsidDel="00000000" w:rsidP="00000000" w:rsidRDefault="00000000" w:rsidRPr="00000000" w14:paraId="00000140">
      <w:pPr>
        <w:pStyle w:val="Heading1"/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60" w:before="0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bookmarkStart w:colFirst="0" w:colLast="0" w:name="_rr14favdv2lq" w:id="1"/>
      <w:bookmarkEnd w:id="1"/>
      <w:r w:rsidDel="00000000" w:rsidR="00000000" w:rsidRPr="00000000">
        <w:rPr>
          <w:rFonts w:ascii="Arial" w:cs="Arial" w:eastAsia="Arial" w:hAnsi="Arial"/>
          <w:b w:val="0"/>
          <w:color w:val="4d5156"/>
          <w:sz w:val="21"/>
          <w:szCs w:val="21"/>
          <w:highlight w:val="whit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Для индивидуальных предпринимателей программа позволяет отправлять отчетность в налоговые органы, в пенсионный фонд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Вывод: </w:t>
      </w:r>
    </w:p>
    <w:p w:rsidR="00000000" w:rsidDel="00000000" w:rsidP="00000000" w:rsidRDefault="00000000" w:rsidRPr="00000000" w14:paraId="00000142">
      <w:pPr>
        <w:jc w:val="both"/>
        <w:rPr/>
      </w:pPr>
      <w:r w:rsidDel="00000000" w:rsidR="00000000" w:rsidRPr="00000000">
        <w:rPr>
          <w:rtl w:val="0"/>
        </w:rPr>
        <w:t xml:space="preserve">В данной практической работе была изучена корпоративная информационная система на примере интернет витрины по продаже одежды. Как именно надо подходить к разработке корпоративной информационной системы, какие аспекты предприятия необходимо изучить, все это было рассмотрено в практической работе№1. Полученные навыки и знания, нам естественно пригодятся для дальнейшей работы.</w:t>
      </w:r>
    </w:p>
    <w:p w:rsidR="00000000" w:rsidDel="00000000" w:rsidP="00000000" w:rsidRDefault="00000000" w:rsidRPr="00000000" w14:paraId="0000014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Gungsuh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25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82828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widowControl w:val="0"/>
        <w:spacing w:line="360" w:lineRule="auto"/>
        <w:ind w:firstLine="709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ru.wikipedia.org/wiki/%D0%91%D1%80%D0%BD%D0%BE" TargetMode="External"/><Relationship Id="rId42" Type="http://schemas.openxmlformats.org/officeDocument/2006/relationships/hyperlink" Target="https://ru.wikipedia.org/wiki/Weebly" TargetMode="External"/><Relationship Id="rId41" Type="http://schemas.openxmlformats.org/officeDocument/2006/relationships/hyperlink" Target="https://ru.wikipedia.org/wiki/%D0%A7%D0%B5%D1%85%D0%B8%D1%8F" TargetMode="External"/><Relationship Id="rId44" Type="http://schemas.openxmlformats.org/officeDocument/2006/relationships/hyperlink" Target="https://ru.wikipedia.org/wiki/Drag-and-drop" TargetMode="External"/><Relationship Id="rId43" Type="http://schemas.openxmlformats.org/officeDocument/2006/relationships/hyperlink" Target="https://ru.wikipedia.org/wiki/Drag-and-drop" TargetMode="External"/><Relationship Id="rId46" Type="http://schemas.openxmlformats.org/officeDocument/2006/relationships/hyperlink" Target="https://ru.wikipedia.org/wiki/Mozilla_Firefox" TargetMode="External"/><Relationship Id="rId45" Type="http://schemas.openxmlformats.org/officeDocument/2006/relationships/hyperlink" Target="https://ru.wikipedia.org/wiki/Internet_Explore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48" Type="http://schemas.openxmlformats.org/officeDocument/2006/relationships/hyperlink" Target="https://ru.wikipedia.org/wiki/Google_Chrome" TargetMode="External"/><Relationship Id="rId47" Type="http://schemas.openxmlformats.org/officeDocument/2006/relationships/hyperlink" Target="https://ru.wikipedia.org/wiki/Netscape" TargetMode="External"/><Relationship Id="rId49" Type="http://schemas.openxmlformats.org/officeDocument/2006/relationships/hyperlink" Target="https://ru.wikipedia.org/wiki/Safari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3.png"/><Relationship Id="rId31" Type="http://schemas.openxmlformats.org/officeDocument/2006/relationships/hyperlink" Target="https://ru.wikipedia.org/wiki/%D0%A1%D0%B8%D1%81%D1%82%D0%B5%D0%BC%D0%B0_%D1%83%D0%BF%D1%80%D0%B0%D0%B2%D0%BB%D0%B5%D0%BD%D0%B8%D1%8F_%D1%81%D0%BE%D0%B4%D0%B5%D1%80%D0%B6%D0%B8%D0%BC%D1%8B%D0%BC" TargetMode="External"/><Relationship Id="rId30" Type="http://schemas.openxmlformats.org/officeDocument/2006/relationships/hyperlink" Target="https://ru.wikipedia.org/wiki/%D0%A1%D0%B1%D0%B5%D1%80%D0%B1%D0%B0%D0%BD%D0%BA" TargetMode="External"/><Relationship Id="rId33" Type="http://schemas.openxmlformats.org/officeDocument/2006/relationships/hyperlink" Target="https://ru.wikipedia.org/wiki/PHP" TargetMode="External"/><Relationship Id="rId32" Type="http://schemas.openxmlformats.org/officeDocument/2006/relationships/hyperlink" Target="https://ru.wikipedia.org/wiki/%D0%9E%D1%82%D0%BA%D1%80%D1%8B%D1%82%D1%8B%D0%B9_%D0%B8%D1%81%D1%85%D0%BE%D0%B4%D0%BD%D1%8B%D0%B9_%D0%BA%D0%BE%D0%B4" TargetMode="External"/><Relationship Id="rId35" Type="http://schemas.openxmlformats.org/officeDocument/2006/relationships/hyperlink" Target="https://ru.wikipedia.org/wiki/GNU_General_Public_License#GPL_v2" TargetMode="External"/><Relationship Id="rId34" Type="http://schemas.openxmlformats.org/officeDocument/2006/relationships/hyperlink" Target="https://ru.wikipedia.org/wiki/MySQL" TargetMode="External"/><Relationship Id="rId37" Type="http://schemas.openxmlformats.org/officeDocument/2006/relationships/hyperlink" Target="https://ru.wikipedia.org/wiki/%D0%9F%D0%BB%D0%B0%D0%B3%D0%B8%D0%BD" TargetMode="External"/><Relationship Id="rId36" Type="http://schemas.openxmlformats.org/officeDocument/2006/relationships/hyperlink" Target="https://ru.wikipedia.org/wiki/%D0%91%D0%BB%D0%BE%D0%B3" TargetMode="External"/><Relationship Id="rId39" Type="http://schemas.openxmlformats.org/officeDocument/2006/relationships/hyperlink" Target="https://ru.wikipedia.org/wiki/%D0%A1%D0%B8%D1%81%D1%82%D0%B5%D0%BC%D0%B0_%D1%83%D0%BF%D1%80%D0%B0%D0%B2%D0%BB%D0%B5%D0%BD%D0%B8%D1%8F_%D0%B2%D0%B5%D0%B1-%D1%81%D0%BE%D0%B4%D0%B5%D1%80%D0%B6%D0%B8%D0%BC%D1%8B%D0%BC" TargetMode="External"/><Relationship Id="rId38" Type="http://schemas.openxmlformats.org/officeDocument/2006/relationships/hyperlink" Target="https://ru.wikipedia.org/wiki/%D0%90%D1%80%D1%85%D0%B8%D1%82%D0%B5%D0%BA%D1%82%D1%83%D1%80%D0%B0_%D0%BF%D1%80%D0%BE%D0%B3%D1%80%D0%B0%D0%BC%D0%BC%D0%BD%D0%BE%D0%B3%D0%BE_%D0%BE%D0%B1%D0%B5%D1%81%D0%BF%D0%B5%D1%87%D0%B5%D0%BD%D0%B8%D1%8F" TargetMode="External"/><Relationship Id="rId62" Type="http://schemas.openxmlformats.org/officeDocument/2006/relationships/hyperlink" Target="https://aviconsult.ru/catalog/kupit-1s/r-1s-bukhgalteriya-predpriyatiya-8/" TargetMode="External"/><Relationship Id="rId61" Type="http://schemas.openxmlformats.org/officeDocument/2006/relationships/hyperlink" Target="https://ru.wikipedia.org/wiki/%D0%AF%D0%BD%D0%B4%D0%B5%D0%BA%D1%81.%D0%9C%D0%B5%D1%82%D1%80%D0%B8%D0%BA%D0%B0" TargetMode="External"/><Relationship Id="rId20" Type="http://schemas.openxmlformats.org/officeDocument/2006/relationships/hyperlink" Target="https://ru.wikipedia.org/wiki/MySQL" TargetMode="External"/><Relationship Id="rId22" Type="http://schemas.openxmlformats.org/officeDocument/2006/relationships/hyperlink" Target="https://ru.wikipedia.org/wiki/MS_SQL" TargetMode="External"/><Relationship Id="rId21" Type="http://schemas.openxmlformats.org/officeDocument/2006/relationships/hyperlink" Target="https://ru.wikipedia.org/wiki/Oracle_(%D0%A1%D0%A3%D0%91%D0%94)" TargetMode="External"/><Relationship Id="rId24" Type="http://schemas.openxmlformats.org/officeDocument/2006/relationships/hyperlink" Target="https://ru.wikipedia.org/wiki/%D0%97%D0%B0%D0%BA%D0%BE%D0%BD%D0%BE%D0%B4%D0%B0%D1%82%D0%B5%D0%BB%D1%8C%D1%81%D1%82%D0%B2%D0%BE" TargetMode="External"/><Relationship Id="rId23" Type="http://schemas.openxmlformats.org/officeDocument/2006/relationships/hyperlink" Target="https://ru.wikipedia.org/wiki/DB2" TargetMode="External"/><Relationship Id="rId60" Type="http://schemas.openxmlformats.org/officeDocument/2006/relationships/hyperlink" Target="https://ru.wikipedia.org/wiki/Google_Analytics" TargetMode="External"/><Relationship Id="rId26" Type="http://schemas.openxmlformats.org/officeDocument/2006/relationships/hyperlink" Target="https://ru.wikipedia.org/wiki/%D0%A0%D0%BE%D1%81%D1%81%D0%B8%D0%B9%D1%81%D0%BA%D0%B0%D1%8F_%D0%A4%D0%B5%D0%B4%D0%B5%D1%80%D0%B0%D1%86%D0%B8%D1%8F" TargetMode="External"/><Relationship Id="rId25" Type="http://schemas.openxmlformats.org/officeDocument/2006/relationships/hyperlink" Target="https://ru.wikipedia.org/wiki/%D0%A3%D0%BA%D1%80%D0%B0%D0%B8%D0%BD%D0%B0" TargetMode="External"/><Relationship Id="rId28" Type="http://schemas.openxmlformats.org/officeDocument/2006/relationships/hyperlink" Target="https://ru.wikipedia.org/wiki/1%D0%A1:%D0%9F%D1%80%D0%B5%D0%B4%D0%BF%D1%80%D0%B8%D1%8F%D1%82%D0%B8%D0%B5" TargetMode="External"/><Relationship Id="rId27" Type="http://schemas.openxmlformats.org/officeDocument/2006/relationships/hyperlink" Target="https://ru.wikipedia.org/wiki/Web-%D0%B8%D0%BD%D1%82%D0%B5%D1%80%D1%84%D0%B5%D0%B9%D1%81" TargetMode="External"/><Relationship Id="rId29" Type="http://schemas.openxmlformats.org/officeDocument/2006/relationships/hyperlink" Target="https://ru.wikipedia.org/wiki/%D0%9A%D0%BB%D0%B8%D0%B5%D0%BD%D1%82-%D0%B1%D0%B0%D0%BD%D0%BA" TargetMode="External"/><Relationship Id="rId51" Type="http://schemas.openxmlformats.org/officeDocument/2006/relationships/hyperlink" Target="https://ru.wikipedia.org/wiki/%D0%9A%D0%BE%D0%BD%D1%81%D1%82%D1%80%D1%83%D0%BA%D1%82%D0%BE%D1%80_%D1%81%D0%B0%D0%B9%D1%82%D0%BE%D0%B2" TargetMode="External"/><Relationship Id="rId50" Type="http://schemas.openxmlformats.org/officeDocument/2006/relationships/hyperlink" Target="https://ru.wikipedia.org/wiki/Opera" TargetMode="External"/><Relationship Id="rId53" Type="http://schemas.openxmlformats.org/officeDocument/2006/relationships/hyperlink" Target="https://ru.wikipedia.org/wiki/%D0%A1%D0%B0%D0%B9%D1%82-%D0%B2%D0%B8%D0%B7%D0%B8%D1%82%D0%BA%D0%B0" TargetMode="External"/><Relationship Id="rId52" Type="http://schemas.openxmlformats.org/officeDocument/2006/relationships/hyperlink" Target="https://ru.wikipedia.org/w/index.php?title=Ukit_group&amp;action=edit&amp;redlink=1" TargetMode="External"/><Relationship Id="rId11" Type="http://schemas.openxmlformats.org/officeDocument/2006/relationships/hyperlink" Target="https://ru.wikipedia.org/wiki/%D0%90%D0%B2%D1%82%D0%BE%D0%BC%D0%B0%D1%82%D0%B8%D0%B7%D0%B8%D1%80%D0%BE%D0%B2%D0%B0%D0%BD%D0%BD%D0%B0%D1%8F_%D1%81%D0%B8%D1%81%D1%82%D0%B5%D0%BC%D0%B0_%D1%83%D0%BF%D1%80%D0%B0%D0%B2%D0%BB%D0%B5%D0%BD%D0%B8%D1%8F_%D0%BF%D1%80%D0%B5%D0%B4%D0%BF%D1%80%D0%B8%D1%8F%D1%82%D0%B8%D0%B5%D0%BC" TargetMode="External"/><Relationship Id="rId55" Type="http://schemas.openxmlformats.org/officeDocument/2006/relationships/hyperlink" Target="https://ru.wikipedia.org/wiki/%D0%98%D0%BD%D1%82%D0%B5%D1%80%D0%BD%D0%B5%D1%82-%D0%BC%D0%B0%D0%B3%D0%B0%D0%B7%D0%B8%D0%BD" TargetMode="External"/><Relationship Id="rId10" Type="http://schemas.openxmlformats.org/officeDocument/2006/relationships/hyperlink" Target="https://ru.wikipedia.org/wiki/%D0%9A%D1%80%D0%BE%D1%81%D1%81%D0%BF%D0%BB%D0%B0%D1%82%D1%84%D0%BE%D1%80%D0%BC%D0%B5%D0%BD%D0%BD%D0%BE%D0%B5_%D0%9F%D0%9E" TargetMode="External"/><Relationship Id="rId54" Type="http://schemas.openxmlformats.org/officeDocument/2006/relationships/hyperlink" Target="https://ru.wikipedia.org/wiki/%D0%A6%D0%B5%D0%BB%D0%B5%D0%B2%D0%B0%D1%8F_%D1%81%D1%82%D1%80%D0%B0%D0%BD%D0%B8%D1%86%D0%B0" TargetMode="External"/><Relationship Id="rId13" Type="http://schemas.openxmlformats.org/officeDocument/2006/relationships/hyperlink" Target="https://ru.wikipedia.org/wiki/Eclipse_RCP" TargetMode="External"/><Relationship Id="rId57" Type="http://schemas.openxmlformats.org/officeDocument/2006/relationships/hyperlink" Target="https://ru.wikipedia.org/wiki/SaaS" TargetMode="External"/><Relationship Id="rId12" Type="http://schemas.openxmlformats.org/officeDocument/2006/relationships/hyperlink" Target="https://ru.wikipedia.org/wiki/%D0%9F%D0%BB%D0%B0%D1%82%D1%84%D0%BE%D1%80%D0%BC%D0%B0_(%D0%B2%D1%8B%D1%87%D0%B8%D1%81%D0%BB%D0%B8%D1%82%D0%B5%D0%BB%D1%8C%D0%BD%D0%B0%D1%8F_%D1%82%D0%B5%D1%85%D0%BD%D0%B8%D0%BA%D0%B0)" TargetMode="External"/><Relationship Id="rId56" Type="http://schemas.openxmlformats.org/officeDocument/2006/relationships/hyperlink" Target="https://ru.wikipedia.org/wiki/Bootstrap_(%D1%84%D1%80%D0%B5%D0%B9%D0%BC%D0%B2%D0%BE%D1%80%D0%BA)" TargetMode="External"/><Relationship Id="rId15" Type="http://schemas.openxmlformats.org/officeDocument/2006/relationships/hyperlink" Target="https://ru.wikipedia.org/wiki/Apache_Derby" TargetMode="External"/><Relationship Id="rId59" Type="http://schemas.openxmlformats.org/officeDocument/2006/relationships/hyperlink" Target="https://ru.wikipedia.org/wiki/Drag-and-drop" TargetMode="External"/><Relationship Id="rId14" Type="http://schemas.openxmlformats.org/officeDocument/2006/relationships/hyperlink" Target="https://ru.wikipedia.org/wiki/%D0%A1%D0%A3%D0%91%D0%94" TargetMode="External"/><Relationship Id="rId58" Type="http://schemas.openxmlformats.org/officeDocument/2006/relationships/hyperlink" Target="https://ru.wikipedia.org/wiki/WYSIWYG" TargetMode="External"/><Relationship Id="rId17" Type="http://schemas.openxmlformats.org/officeDocument/2006/relationships/hyperlink" Target="https://ru.wikipedia.org/wiki/SQL" TargetMode="External"/><Relationship Id="rId16" Type="http://schemas.openxmlformats.org/officeDocument/2006/relationships/hyperlink" Target="https://ru.wikipedia.org/wiki/Open_Source" TargetMode="External"/><Relationship Id="rId19" Type="http://schemas.openxmlformats.org/officeDocument/2006/relationships/hyperlink" Target="https://ru.wikipedia.org/wiki/PostgreSQL" TargetMode="External"/><Relationship Id="rId18" Type="http://schemas.openxmlformats.org/officeDocument/2006/relationships/hyperlink" Target="https://ru.wikipedia.org/wiki/%D0%A1%D0%B5%D1%80%D0%B2%D0%B5%D1%80_%D0%B1%D0%B0%D0%B7%D1%8B_%D0%B4%D0%B0%D0%BD%D0%BD%D1%8B%D1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